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C6" w:rsidRDefault="006415C6">
      <w:pPr>
        <w:pStyle w:val="Heading4"/>
        <w:spacing w:before="6480"/>
        <w:ind w:right="-1380" w:hanging="2280"/>
        <w:rPr>
          <w:sz w:val="40"/>
          <w:szCs w:val="40"/>
        </w:rPr>
      </w:pPr>
      <w:r>
        <w:rPr>
          <w:sz w:val="40"/>
          <w:szCs w:val="40"/>
          <w:lang w:val="sr-Latn-CS"/>
        </w:rPr>
        <w:t>IZVEŠTAJ  O  POSLOVANJU</w:t>
      </w:r>
    </w:p>
    <w:p w:rsidR="006415C6" w:rsidRDefault="00DE0DB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A36EA" w:rsidRDefault="006D7875" w:rsidP="006D7875">
      <w:pPr>
        <w:jc w:val="center"/>
        <w:rPr>
          <w:sz w:val="40"/>
          <w:szCs w:val="40"/>
        </w:rPr>
      </w:pPr>
      <w:r>
        <w:rPr>
          <w:sz w:val="40"/>
          <w:szCs w:val="40"/>
        </w:rPr>
        <w:t>Za 2017.godinu</w:t>
      </w:r>
    </w:p>
    <w:p w:rsidR="000A36EA" w:rsidRDefault="000A36EA">
      <w:pPr>
        <w:rPr>
          <w:sz w:val="40"/>
          <w:szCs w:val="40"/>
        </w:rPr>
      </w:pPr>
    </w:p>
    <w:p w:rsidR="000A36EA" w:rsidRDefault="000A36EA">
      <w:pPr>
        <w:rPr>
          <w:sz w:val="40"/>
          <w:szCs w:val="40"/>
        </w:rPr>
      </w:pPr>
    </w:p>
    <w:p w:rsidR="000A36EA" w:rsidRDefault="000A36EA">
      <w:pPr>
        <w:rPr>
          <w:sz w:val="40"/>
          <w:szCs w:val="40"/>
        </w:rPr>
      </w:pPr>
    </w:p>
    <w:p w:rsidR="000A36EA" w:rsidRDefault="000A36EA">
      <w:pPr>
        <w:rPr>
          <w:sz w:val="40"/>
          <w:szCs w:val="40"/>
        </w:rPr>
      </w:pPr>
    </w:p>
    <w:p w:rsidR="000A36EA" w:rsidRDefault="000A36EA">
      <w:pPr>
        <w:rPr>
          <w:sz w:val="40"/>
          <w:szCs w:val="40"/>
        </w:rPr>
      </w:pPr>
    </w:p>
    <w:p w:rsidR="000A36EA" w:rsidRDefault="000A36EA">
      <w:pPr>
        <w:rPr>
          <w:sz w:val="40"/>
          <w:szCs w:val="40"/>
        </w:rPr>
      </w:pPr>
    </w:p>
    <w:p w:rsidR="000A36EA" w:rsidRDefault="000A36EA">
      <w:pPr>
        <w:rPr>
          <w:sz w:val="40"/>
          <w:szCs w:val="40"/>
        </w:rPr>
      </w:pPr>
    </w:p>
    <w:p w:rsidR="000A36EA" w:rsidRDefault="000A36EA">
      <w:pPr>
        <w:rPr>
          <w:sz w:val="40"/>
          <w:szCs w:val="40"/>
        </w:rPr>
      </w:pPr>
    </w:p>
    <w:p w:rsidR="000A36EA" w:rsidRDefault="000A36EA">
      <w:pPr>
        <w:rPr>
          <w:sz w:val="40"/>
          <w:szCs w:val="40"/>
        </w:rPr>
      </w:pPr>
    </w:p>
    <w:p w:rsidR="000A36EA" w:rsidRDefault="000A36EA">
      <w:pPr>
        <w:rPr>
          <w:sz w:val="40"/>
          <w:szCs w:val="40"/>
        </w:rPr>
      </w:pPr>
    </w:p>
    <w:p w:rsidR="000A36EA" w:rsidRDefault="000A36EA" w:rsidP="000A36EA">
      <w:pPr>
        <w:spacing w:before="240" w:after="480"/>
        <w:rPr>
          <w:sz w:val="40"/>
          <w:szCs w:val="40"/>
        </w:rPr>
      </w:pPr>
    </w:p>
    <w:p w:rsidR="000A36EA" w:rsidRPr="005C77DC" w:rsidRDefault="000A36EA" w:rsidP="000A36EA">
      <w:pPr>
        <w:spacing w:before="240" w:after="480"/>
        <w:rPr>
          <w:b/>
          <w:sz w:val="36"/>
          <w:szCs w:val="36"/>
          <w:lang w:val="sr-Cyrl-CS"/>
        </w:rPr>
      </w:pPr>
      <w:r w:rsidRPr="005C77DC">
        <w:rPr>
          <w:b/>
          <w:sz w:val="32"/>
          <w:szCs w:val="32"/>
          <w:lang w:val="sr-Cyrl-CS"/>
        </w:rPr>
        <w:lastRenderedPageBreak/>
        <w:t>ОПШТИ ПОДАЦИ</w:t>
      </w:r>
    </w:p>
    <w:p w:rsidR="000A36EA" w:rsidRPr="00172864" w:rsidRDefault="000A36EA" w:rsidP="000A36EA">
      <w:pPr>
        <w:numPr>
          <w:ilvl w:val="0"/>
          <w:numId w:val="4"/>
        </w:numPr>
        <w:suppressAutoHyphens w:val="0"/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>Робно транспортни центар „Шабац“ А.Д. Шабац,  Београдски пут б.б.</w:t>
      </w:r>
    </w:p>
    <w:p w:rsidR="000A36EA" w:rsidRPr="00172864" w:rsidRDefault="009B5374" w:rsidP="000A36EA">
      <w:pPr>
        <w:numPr>
          <w:ilvl w:val="0"/>
          <w:numId w:val="4"/>
        </w:numPr>
        <w:suppressAutoHyphens w:val="0"/>
        <w:rPr>
          <w:b/>
          <w:sz w:val="28"/>
          <w:szCs w:val="28"/>
          <w:u w:val="single"/>
          <w:lang w:val="sr-Cyrl-CS"/>
        </w:rPr>
      </w:pPr>
      <w:hyperlink r:id="rId8" w:history="1">
        <w:r w:rsidR="000A36EA" w:rsidRPr="00172864">
          <w:rPr>
            <w:rStyle w:val="Hyperlink"/>
            <w:b/>
            <w:sz w:val="28"/>
            <w:szCs w:val="28"/>
          </w:rPr>
          <w:t>www.freezonesabac.com</w:t>
        </w:r>
      </w:hyperlink>
      <w:r w:rsidR="000A36EA" w:rsidRPr="00172864">
        <w:rPr>
          <w:b/>
          <w:sz w:val="28"/>
          <w:szCs w:val="28"/>
          <w:u w:val="single"/>
        </w:rPr>
        <w:t xml:space="preserve">          e – mail: @freezonesabac.com</w:t>
      </w:r>
    </w:p>
    <w:p w:rsidR="000A36EA" w:rsidRPr="00172864" w:rsidRDefault="000A36EA" w:rsidP="000A36EA">
      <w:pPr>
        <w:numPr>
          <w:ilvl w:val="0"/>
          <w:numId w:val="4"/>
        </w:numPr>
        <w:suppressAutoHyphens w:val="0"/>
        <w:rPr>
          <w:b/>
          <w:sz w:val="28"/>
          <w:szCs w:val="28"/>
          <w:u w:val="single"/>
          <w:lang w:val="sr-Cyrl-CS"/>
        </w:rPr>
      </w:pPr>
      <w:r w:rsidRPr="00172864">
        <w:rPr>
          <w:b/>
          <w:sz w:val="28"/>
          <w:szCs w:val="28"/>
          <w:lang w:val="sr-Cyrl-CS"/>
        </w:rPr>
        <w:t>Решење АПР БД 24443/2005 од 23.06.2005. године</w:t>
      </w:r>
    </w:p>
    <w:p w:rsidR="000A36EA" w:rsidRPr="00172864" w:rsidRDefault="000A36EA" w:rsidP="000A36EA">
      <w:pPr>
        <w:numPr>
          <w:ilvl w:val="0"/>
          <w:numId w:val="4"/>
        </w:numPr>
        <w:suppressAutoHyphens w:val="0"/>
        <w:rPr>
          <w:b/>
          <w:sz w:val="28"/>
          <w:szCs w:val="28"/>
          <w:u w:val="single"/>
          <w:lang w:val="sr-Cyrl-CS"/>
        </w:rPr>
      </w:pPr>
      <w:r w:rsidRPr="00172864">
        <w:rPr>
          <w:b/>
          <w:sz w:val="28"/>
          <w:szCs w:val="28"/>
          <w:lang w:val="sr-Cyrl-CS"/>
        </w:rPr>
        <w:t>5210 – Складиштење</w:t>
      </w:r>
    </w:p>
    <w:p w:rsidR="000A36EA" w:rsidRPr="00172864" w:rsidRDefault="009A2053" w:rsidP="000A36EA">
      <w:pPr>
        <w:numPr>
          <w:ilvl w:val="0"/>
          <w:numId w:val="4"/>
        </w:numPr>
        <w:suppressAutoHyphens w:val="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lang w:val="sr-Latn-RS"/>
        </w:rPr>
        <w:t>34</w:t>
      </w:r>
      <w:r w:rsidR="000A36EA" w:rsidRPr="00172864">
        <w:rPr>
          <w:b/>
          <w:sz w:val="28"/>
          <w:szCs w:val="28"/>
          <w:lang w:val="sr-Cyrl-CS"/>
        </w:rPr>
        <w:t xml:space="preserve"> запослених на неодређено </w:t>
      </w:r>
      <w:r w:rsidR="000A36EA">
        <w:rPr>
          <w:b/>
          <w:sz w:val="28"/>
          <w:szCs w:val="28"/>
          <w:lang w:val="sr-Cyrl-CS"/>
        </w:rPr>
        <w:t>време</w:t>
      </w:r>
    </w:p>
    <w:p w:rsidR="000A36EA" w:rsidRPr="00172864" w:rsidRDefault="000A36EA" w:rsidP="000A36EA">
      <w:pPr>
        <w:numPr>
          <w:ilvl w:val="0"/>
          <w:numId w:val="4"/>
        </w:numPr>
        <w:suppressAutoHyphens w:val="0"/>
        <w:rPr>
          <w:b/>
          <w:sz w:val="28"/>
          <w:szCs w:val="28"/>
          <w:u w:val="single"/>
          <w:lang w:val="sr-Cyrl-CS"/>
        </w:rPr>
      </w:pPr>
      <w:r w:rsidRPr="00172864">
        <w:rPr>
          <w:b/>
          <w:sz w:val="28"/>
          <w:szCs w:val="28"/>
          <w:lang w:val="sr-Cyrl-CS"/>
        </w:rPr>
        <w:t>46 акционара</w:t>
      </w:r>
    </w:p>
    <w:p w:rsidR="000A36EA" w:rsidRPr="00172864" w:rsidRDefault="000A36EA" w:rsidP="000A36EA">
      <w:pPr>
        <w:numPr>
          <w:ilvl w:val="0"/>
          <w:numId w:val="4"/>
        </w:numPr>
        <w:suppressAutoHyphens w:val="0"/>
        <w:rPr>
          <w:b/>
          <w:sz w:val="28"/>
          <w:szCs w:val="28"/>
          <w:u w:val="single"/>
          <w:lang w:val="sr-Cyrl-CS"/>
        </w:rPr>
      </w:pPr>
      <w:r w:rsidRPr="00172864">
        <w:rPr>
          <w:b/>
          <w:sz w:val="28"/>
          <w:szCs w:val="28"/>
          <w:lang w:val="sr-Cyrl-CS"/>
        </w:rPr>
        <w:t>10 највећих акционара су:</w:t>
      </w:r>
    </w:p>
    <w:p w:rsidR="000A36EA" w:rsidRPr="00172864" w:rsidRDefault="000A36EA" w:rsidP="000A36EA">
      <w:pPr>
        <w:ind w:left="720"/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 xml:space="preserve">- </w:t>
      </w:r>
      <w:r w:rsidR="009A2053">
        <w:rPr>
          <w:b/>
          <w:sz w:val="28"/>
          <w:szCs w:val="28"/>
          <w:lang w:val="sr-Cyrl-CS"/>
        </w:rPr>
        <w:t>Град</w:t>
      </w:r>
      <w:r w:rsidRPr="00172864">
        <w:rPr>
          <w:b/>
          <w:sz w:val="28"/>
          <w:szCs w:val="28"/>
          <w:lang w:val="sr-Cyrl-CS"/>
        </w:rPr>
        <w:t xml:space="preserve"> Шабац </w:t>
      </w:r>
      <w:r>
        <w:rPr>
          <w:b/>
          <w:sz w:val="28"/>
          <w:szCs w:val="28"/>
          <w:lang w:val="sr-Cyrl-CS"/>
        </w:rPr>
        <w:t>......................................................................</w:t>
      </w:r>
      <w:r w:rsidRPr="00172864">
        <w:rPr>
          <w:b/>
          <w:sz w:val="28"/>
          <w:szCs w:val="28"/>
          <w:lang w:val="sr-Cyrl-CS"/>
        </w:rPr>
        <w:t>46.120 акција</w:t>
      </w:r>
    </w:p>
    <w:p w:rsidR="000A36EA" w:rsidRPr="00172864" w:rsidRDefault="000A36EA" w:rsidP="000A36EA">
      <w:pPr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 xml:space="preserve">            - Акционарски фонд АД Београд</w:t>
      </w:r>
      <w:r>
        <w:rPr>
          <w:b/>
          <w:sz w:val="28"/>
          <w:szCs w:val="28"/>
          <w:lang w:val="sr-Cyrl-CS"/>
        </w:rPr>
        <w:t>..................................</w:t>
      </w:r>
      <w:r w:rsidRPr="00172864">
        <w:rPr>
          <w:b/>
          <w:sz w:val="28"/>
          <w:szCs w:val="28"/>
          <w:lang w:val="sr-Cyrl-CS"/>
        </w:rPr>
        <w:t>21.06</w:t>
      </w:r>
      <w:r w:rsidR="009A2053">
        <w:rPr>
          <w:b/>
          <w:sz w:val="28"/>
          <w:szCs w:val="28"/>
          <w:lang w:val="sr-Cyrl-CS"/>
        </w:rPr>
        <w:t>9</w:t>
      </w:r>
    </w:p>
    <w:p w:rsidR="000A36EA" w:rsidRPr="00172864" w:rsidRDefault="000A36EA" w:rsidP="000A36EA">
      <w:pPr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 xml:space="preserve">            - Компанија „Дунав“  осигурање А.Д.  Београд</w:t>
      </w:r>
      <w:r>
        <w:rPr>
          <w:b/>
          <w:sz w:val="28"/>
          <w:szCs w:val="28"/>
          <w:lang w:val="sr-Cyrl-CS"/>
        </w:rPr>
        <w:t>..........</w:t>
      </w:r>
      <w:r w:rsidRPr="00172864">
        <w:rPr>
          <w:b/>
          <w:sz w:val="28"/>
          <w:szCs w:val="28"/>
          <w:lang w:val="sr-Cyrl-CS"/>
        </w:rPr>
        <w:t xml:space="preserve"> 4.797</w:t>
      </w:r>
    </w:p>
    <w:p w:rsidR="000A36EA" w:rsidRPr="00172864" w:rsidRDefault="000A36EA" w:rsidP="000A36E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- Електросрбија Д.О. Краљ</w:t>
      </w:r>
      <w:r w:rsidRPr="00172864">
        <w:rPr>
          <w:b/>
          <w:sz w:val="28"/>
          <w:szCs w:val="28"/>
          <w:lang w:val="sr-Cyrl-CS"/>
        </w:rPr>
        <w:t>ево</w:t>
      </w:r>
      <w:r>
        <w:rPr>
          <w:b/>
          <w:sz w:val="28"/>
          <w:szCs w:val="28"/>
          <w:lang w:val="sr-Cyrl-CS"/>
        </w:rPr>
        <w:t xml:space="preserve">.......................................    </w:t>
      </w:r>
      <w:r w:rsidRPr="00172864">
        <w:rPr>
          <w:b/>
          <w:sz w:val="28"/>
          <w:szCs w:val="28"/>
          <w:lang w:val="sr-Cyrl-CS"/>
        </w:rPr>
        <w:t xml:space="preserve"> 724</w:t>
      </w:r>
    </w:p>
    <w:p w:rsidR="000A36EA" w:rsidRPr="00172864" w:rsidRDefault="000A36EA" w:rsidP="000A36EA">
      <w:pPr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 xml:space="preserve">            - ЈВП Србијаводе Београд</w:t>
      </w:r>
      <w:r>
        <w:rPr>
          <w:b/>
          <w:sz w:val="28"/>
          <w:szCs w:val="28"/>
          <w:lang w:val="sr-Cyrl-CS"/>
        </w:rPr>
        <w:t xml:space="preserve">...............................................    </w:t>
      </w:r>
      <w:r w:rsidRPr="00172864">
        <w:rPr>
          <w:b/>
          <w:sz w:val="28"/>
          <w:szCs w:val="28"/>
          <w:lang w:val="sr-Cyrl-CS"/>
        </w:rPr>
        <w:t xml:space="preserve"> 496</w:t>
      </w:r>
    </w:p>
    <w:p w:rsidR="000A36EA" w:rsidRPr="00172864" w:rsidRDefault="000A36EA" w:rsidP="000A36EA">
      <w:pPr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 xml:space="preserve">            - Водопривредно предузеће „Сава“ Шабац </w:t>
      </w:r>
      <w:r>
        <w:rPr>
          <w:b/>
          <w:sz w:val="28"/>
          <w:szCs w:val="28"/>
          <w:lang w:val="sr-Cyrl-CS"/>
        </w:rPr>
        <w:t xml:space="preserve">................      </w:t>
      </w:r>
      <w:r w:rsidRPr="00172864">
        <w:rPr>
          <w:b/>
          <w:sz w:val="28"/>
          <w:szCs w:val="28"/>
          <w:lang w:val="sr-Cyrl-CS"/>
        </w:rPr>
        <w:t>305</w:t>
      </w:r>
    </w:p>
    <w:p w:rsidR="000A36EA" w:rsidRPr="00172864" w:rsidRDefault="000A36EA" w:rsidP="000A36EA">
      <w:pPr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 xml:space="preserve">            - ЈП За управљање грађевинским земљиштем Шабац</w:t>
      </w:r>
      <w:r w:rsidR="009A2053">
        <w:rPr>
          <w:b/>
          <w:sz w:val="28"/>
          <w:szCs w:val="28"/>
          <w:lang w:val="sr-Cyrl-CS"/>
        </w:rPr>
        <w:t xml:space="preserve"> </w:t>
      </w:r>
      <w:r w:rsidRPr="00172864">
        <w:rPr>
          <w:b/>
          <w:sz w:val="28"/>
          <w:szCs w:val="28"/>
          <w:lang w:val="sr-Cyrl-CS"/>
        </w:rPr>
        <w:t>343</w:t>
      </w:r>
    </w:p>
    <w:p w:rsidR="000A36EA" w:rsidRPr="00172864" w:rsidRDefault="000A36EA" w:rsidP="000A36EA">
      <w:pPr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 xml:space="preserve">            - „Шећерана“ ДП Шабац </w:t>
      </w:r>
      <w:r>
        <w:rPr>
          <w:b/>
          <w:sz w:val="28"/>
          <w:szCs w:val="28"/>
          <w:lang w:val="sr-Cyrl-CS"/>
        </w:rPr>
        <w:t xml:space="preserve">..................................................    </w:t>
      </w:r>
      <w:r w:rsidRPr="00172864">
        <w:rPr>
          <w:b/>
          <w:sz w:val="28"/>
          <w:szCs w:val="28"/>
          <w:lang w:val="sr-Cyrl-CS"/>
        </w:rPr>
        <w:t>301</w:t>
      </w:r>
    </w:p>
    <w:p w:rsidR="000A36EA" w:rsidRPr="00172864" w:rsidRDefault="000A36EA" w:rsidP="000A36EA">
      <w:pPr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 xml:space="preserve">            -ЈВП „Водовод“ Шабац </w:t>
      </w:r>
      <w:r>
        <w:rPr>
          <w:b/>
          <w:sz w:val="28"/>
          <w:szCs w:val="28"/>
          <w:lang w:val="sr-Cyrl-CS"/>
        </w:rPr>
        <w:t xml:space="preserve">....................................................    </w:t>
      </w:r>
      <w:r w:rsidRPr="00172864">
        <w:rPr>
          <w:b/>
          <w:sz w:val="28"/>
          <w:szCs w:val="28"/>
          <w:lang w:val="sr-Cyrl-CS"/>
        </w:rPr>
        <w:t>250</w:t>
      </w:r>
    </w:p>
    <w:p w:rsidR="000A36EA" w:rsidRDefault="000A36EA" w:rsidP="000A36EA">
      <w:pPr>
        <w:rPr>
          <w:b/>
          <w:sz w:val="28"/>
          <w:szCs w:val="28"/>
          <w:lang w:val="sr-Cyrl-CS"/>
        </w:rPr>
      </w:pPr>
      <w:r w:rsidRPr="00172864">
        <w:rPr>
          <w:b/>
          <w:sz w:val="28"/>
          <w:szCs w:val="28"/>
          <w:lang w:val="sr-Cyrl-CS"/>
        </w:rPr>
        <w:t xml:space="preserve">            - </w:t>
      </w:r>
      <w:r w:rsidR="009A2053">
        <w:rPr>
          <w:b/>
          <w:sz w:val="28"/>
          <w:szCs w:val="28"/>
          <w:lang w:val="sr-Cyrl-CS"/>
        </w:rPr>
        <w:t>Зорка – Заштита биља у стечају</w:t>
      </w:r>
      <w:r>
        <w:rPr>
          <w:b/>
          <w:sz w:val="28"/>
          <w:szCs w:val="28"/>
          <w:lang w:val="sr-Cyrl-CS"/>
        </w:rPr>
        <w:t xml:space="preserve">.....................................   </w:t>
      </w:r>
      <w:r w:rsidRPr="00172864">
        <w:rPr>
          <w:b/>
          <w:sz w:val="28"/>
          <w:szCs w:val="28"/>
          <w:lang w:val="sr-Cyrl-CS"/>
        </w:rPr>
        <w:t>2</w:t>
      </w:r>
      <w:r w:rsidR="009A2053">
        <w:rPr>
          <w:b/>
          <w:sz w:val="28"/>
          <w:szCs w:val="28"/>
          <w:lang w:val="sr-Cyrl-CS"/>
        </w:rPr>
        <w:t>37</w:t>
      </w:r>
    </w:p>
    <w:p w:rsidR="000A36EA" w:rsidRDefault="000A36EA" w:rsidP="000A36E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8.  Вредност основног капитала</w:t>
      </w:r>
    </w:p>
    <w:p w:rsidR="000A36EA" w:rsidRDefault="000A36EA" w:rsidP="000A36E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-  акцијски капитал ...................859.872.600,00</w:t>
      </w:r>
    </w:p>
    <w:p w:rsidR="000A36EA" w:rsidRDefault="000A36EA" w:rsidP="000A36E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-  друштвени капитал................100.221.900,00</w:t>
      </w:r>
    </w:p>
    <w:p w:rsidR="000A36EA" w:rsidRDefault="000A36EA" w:rsidP="000A36E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Укупан капитал......................960.094,500,00</w:t>
      </w:r>
    </w:p>
    <w:p w:rsidR="000A36EA" w:rsidRPr="00431179" w:rsidRDefault="000A36EA" w:rsidP="000A36EA">
      <w:pPr>
        <w:ind w:left="285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  <w:lang w:val="sr-Cyrl-CS"/>
        </w:rPr>
        <w:t xml:space="preserve">  77.466,00 издатих акција (обичних)</w:t>
      </w:r>
      <w:proofErr w:type="gramStart"/>
      <w:r>
        <w:rPr>
          <w:b/>
          <w:sz w:val="28"/>
          <w:szCs w:val="28"/>
          <w:lang w:val="sr-Cyrl-CS"/>
        </w:rPr>
        <w:t>ISIN  RSSLBSE</w:t>
      </w:r>
      <w:proofErr w:type="gramEnd"/>
      <w:r>
        <w:rPr>
          <w:b/>
          <w:sz w:val="28"/>
          <w:szCs w:val="28"/>
          <w:lang w:val="sr-Cyrl-CS"/>
        </w:rPr>
        <w:t>57141</w:t>
      </w:r>
      <w:r>
        <w:rPr>
          <w:b/>
          <w:sz w:val="28"/>
          <w:szCs w:val="28"/>
        </w:rPr>
        <w:t>,</w:t>
      </w:r>
    </w:p>
    <w:p w:rsidR="000A36EA" w:rsidRDefault="000A36EA" w:rsidP="000A36EA">
      <w:pPr>
        <w:ind w:left="28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CFI  ESVJFR</w:t>
      </w:r>
      <w:proofErr w:type="gramEnd"/>
    </w:p>
    <w:p w:rsidR="000A36EA" w:rsidRDefault="000A36EA" w:rsidP="000A36EA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9A2053">
        <w:rPr>
          <w:b/>
          <w:sz w:val="28"/>
          <w:szCs w:val="28"/>
        </w:rPr>
        <w:t xml:space="preserve"> FIN REVIZIJA </w:t>
      </w:r>
      <w:proofErr w:type="spellStart"/>
      <w:r w:rsidR="009A2053">
        <w:rPr>
          <w:b/>
          <w:sz w:val="28"/>
          <w:szCs w:val="28"/>
        </w:rPr>
        <w:t>Preduzeće</w:t>
      </w:r>
      <w:proofErr w:type="spellEnd"/>
      <w:r w:rsidR="009A2053">
        <w:rPr>
          <w:b/>
          <w:sz w:val="28"/>
          <w:szCs w:val="28"/>
        </w:rPr>
        <w:t xml:space="preserve"> za </w:t>
      </w:r>
      <w:proofErr w:type="spellStart"/>
      <w:r w:rsidR="009A2053">
        <w:rPr>
          <w:b/>
          <w:sz w:val="28"/>
          <w:szCs w:val="28"/>
        </w:rPr>
        <w:t>reviziju</w:t>
      </w:r>
      <w:proofErr w:type="spellEnd"/>
      <w:r w:rsidR="009A2053">
        <w:rPr>
          <w:b/>
          <w:sz w:val="28"/>
          <w:szCs w:val="28"/>
        </w:rPr>
        <w:t xml:space="preserve">, </w:t>
      </w:r>
      <w:proofErr w:type="spellStart"/>
      <w:r w:rsidR="009A2053">
        <w:rPr>
          <w:b/>
          <w:sz w:val="28"/>
          <w:szCs w:val="28"/>
        </w:rPr>
        <w:t>računovodstveni</w:t>
      </w:r>
      <w:proofErr w:type="spellEnd"/>
      <w:r w:rsidR="009A2053">
        <w:rPr>
          <w:b/>
          <w:sz w:val="28"/>
          <w:szCs w:val="28"/>
        </w:rPr>
        <w:t xml:space="preserve"> </w:t>
      </w:r>
      <w:proofErr w:type="spellStart"/>
      <w:r w:rsidR="009A2053">
        <w:rPr>
          <w:b/>
          <w:sz w:val="28"/>
          <w:szCs w:val="28"/>
        </w:rPr>
        <w:t>i</w:t>
      </w:r>
      <w:proofErr w:type="spellEnd"/>
      <w:r w:rsidR="009A2053">
        <w:rPr>
          <w:b/>
          <w:sz w:val="28"/>
          <w:szCs w:val="28"/>
        </w:rPr>
        <w:t xml:space="preserve"> </w:t>
      </w:r>
      <w:proofErr w:type="spellStart"/>
      <w:r w:rsidR="009A2053">
        <w:rPr>
          <w:b/>
          <w:sz w:val="28"/>
          <w:szCs w:val="28"/>
        </w:rPr>
        <w:t>finansijski</w:t>
      </w:r>
      <w:proofErr w:type="spellEnd"/>
      <w:r w:rsidR="009A2053">
        <w:rPr>
          <w:b/>
          <w:sz w:val="28"/>
          <w:szCs w:val="28"/>
        </w:rPr>
        <w:t xml:space="preserve"> </w:t>
      </w:r>
      <w:proofErr w:type="spellStart"/>
      <w:r w:rsidR="009A2053">
        <w:rPr>
          <w:b/>
          <w:sz w:val="28"/>
          <w:szCs w:val="28"/>
        </w:rPr>
        <w:t>konsalting</w:t>
      </w:r>
      <w:proofErr w:type="spellEnd"/>
    </w:p>
    <w:p w:rsidR="000A36EA" w:rsidRDefault="000A36EA" w:rsidP="000A36EA">
      <w:pPr>
        <w:ind w:left="284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  <w:lang w:val="sr-Cyrl-CS"/>
        </w:rPr>
        <w:t>Акције су укључене на Београдској берзи</w:t>
      </w:r>
    </w:p>
    <w:p w:rsidR="000A36EA" w:rsidRPr="00FF599E" w:rsidRDefault="000A36EA" w:rsidP="000A36EA">
      <w:pPr>
        <w:ind w:left="284"/>
        <w:rPr>
          <w:b/>
          <w:sz w:val="28"/>
          <w:szCs w:val="28"/>
          <w:lang w:val="sr-Cyrl-CS"/>
        </w:rPr>
      </w:pPr>
    </w:p>
    <w:p w:rsidR="000A36EA" w:rsidRDefault="000A36EA" w:rsidP="000A36EA">
      <w:pPr>
        <w:ind w:left="284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УПРАВИ ДРУШТВА</w:t>
      </w:r>
    </w:p>
    <w:p w:rsidR="000A36EA" w:rsidRDefault="000A36EA" w:rsidP="000A36EA">
      <w:pPr>
        <w:ind w:left="284"/>
        <w:jc w:val="center"/>
        <w:rPr>
          <w:b/>
          <w:sz w:val="28"/>
          <w:szCs w:val="28"/>
          <w:lang w:val="sr-Cyrl-CS"/>
        </w:rPr>
      </w:pPr>
    </w:p>
    <w:p w:rsidR="000A36EA" w:rsidRDefault="000A36EA" w:rsidP="000A36EA">
      <w:pPr>
        <w:numPr>
          <w:ilvl w:val="0"/>
          <w:numId w:val="5"/>
        </w:numPr>
        <w:suppressAutoHyphens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Надзорни одбор</w:t>
      </w:r>
    </w:p>
    <w:p w:rsidR="000A36EA" w:rsidRDefault="000A36EA" w:rsidP="000A36EA">
      <w:pPr>
        <w:numPr>
          <w:ilvl w:val="1"/>
          <w:numId w:val="5"/>
        </w:numPr>
        <w:suppressAutoHyphens w:val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Лукић Милош – председник, дипломирани економиста из Шапца,</w:t>
      </w:r>
    </w:p>
    <w:p w:rsidR="000A36EA" w:rsidRDefault="000A36EA" w:rsidP="000A36EA">
      <w:pPr>
        <w:numPr>
          <w:ilvl w:val="1"/>
          <w:numId w:val="5"/>
        </w:numPr>
        <w:suppressAutoHyphens w:val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Станишић Предраг (члан), дипломирани инжењер машинства из Шапца,</w:t>
      </w:r>
    </w:p>
    <w:p w:rsidR="000A36EA" w:rsidRDefault="000A36EA" w:rsidP="000A36EA">
      <w:pPr>
        <w:numPr>
          <w:ilvl w:val="1"/>
          <w:numId w:val="5"/>
        </w:numPr>
        <w:suppressAutoHyphens w:val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Арсеновић Маријана  (члан), дипломирани правник из Шапца,</w:t>
      </w:r>
    </w:p>
    <w:p w:rsidR="006415C6" w:rsidRPr="000A36EA" w:rsidRDefault="009A2053" w:rsidP="000A36EA">
      <w:pPr>
        <w:numPr>
          <w:ilvl w:val="1"/>
          <w:numId w:val="5"/>
        </w:numPr>
        <w:suppressAutoHyphens w:val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lastRenderedPageBreak/>
        <w:t>T</w:t>
      </w:r>
      <w:r>
        <w:rPr>
          <w:b/>
          <w:sz w:val="28"/>
          <w:szCs w:val="28"/>
          <w:lang w:val="sr-Cyrl-RS"/>
        </w:rPr>
        <w:t>омић Драгорад</w:t>
      </w:r>
      <w:r w:rsidR="000A36EA">
        <w:rPr>
          <w:b/>
          <w:sz w:val="28"/>
          <w:szCs w:val="28"/>
          <w:lang w:val="sr-Cyrl-CS"/>
        </w:rPr>
        <w:t xml:space="preserve">  (члан), дипломирани економиста из Шапца,  </w:t>
      </w:r>
    </w:p>
    <w:p w:rsidR="000A36EA" w:rsidRDefault="000A36EA" w:rsidP="000A36EA">
      <w:pPr>
        <w:numPr>
          <w:ilvl w:val="1"/>
          <w:numId w:val="5"/>
        </w:numPr>
        <w:suppressAutoHyphens w:val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Гачић Милош  (члан), дипломирани аранжер из Рибара,</w:t>
      </w:r>
    </w:p>
    <w:p w:rsidR="000A36EA" w:rsidRDefault="000A36EA" w:rsidP="000A36EA">
      <w:pPr>
        <w:jc w:val="both"/>
        <w:rPr>
          <w:b/>
          <w:sz w:val="28"/>
          <w:szCs w:val="28"/>
          <w:lang w:val="sr-Cyrl-CS"/>
        </w:rPr>
      </w:pPr>
    </w:p>
    <w:p w:rsidR="000A36EA" w:rsidRDefault="000A36EA" w:rsidP="000A36EA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Председнику и члановима Надзорног  одбора   исплаћује се новчана накнада.</w:t>
      </w:r>
    </w:p>
    <w:p w:rsidR="000A36EA" w:rsidRDefault="000A36EA" w:rsidP="000A36EA">
      <w:pPr>
        <w:jc w:val="both"/>
        <w:rPr>
          <w:b/>
          <w:sz w:val="28"/>
          <w:szCs w:val="28"/>
          <w:lang w:val="sr-Cyrl-CS"/>
        </w:rPr>
      </w:pPr>
    </w:p>
    <w:p w:rsidR="000A36EA" w:rsidRDefault="000A36EA" w:rsidP="000A36EA">
      <w:pPr>
        <w:jc w:val="both"/>
        <w:rPr>
          <w:b/>
          <w:sz w:val="28"/>
          <w:szCs w:val="28"/>
          <w:lang w:val="sr-Cyrl-CS"/>
        </w:rPr>
      </w:pPr>
    </w:p>
    <w:p w:rsidR="000A36EA" w:rsidRDefault="009A2053" w:rsidP="000A36EA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</w:t>
      </w:r>
      <w:r w:rsidR="000A36EA">
        <w:rPr>
          <w:b/>
          <w:sz w:val="28"/>
          <w:szCs w:val="28"/>
          <w:lang w:val="sr-Cyrl-CS"/>
        </w:rPr>
        <w:t>.Управа друштва има усвојен писани кодекс понашања.</w:t>
      </w:r>
    </w:p>
    <w:p w:rsidR="000A36EA" w:rsidRDefault="000A36EA" w:rsidP="000A36EA">
      <w:pPr>
        <w:ind w:left="1004"/>
        <w:jc w:val="both"/>
        <w:rPr>
          <w:b/>
          <w:sz w:val="28"/>
          <w:szCs w:val="28"/>
          <w:lang w:val="sr-Cyrl-CS"/>
        </w:rPr>
      </w:pPr>
    </w:p>
    <w:p w:rsidR="000A36EA" w:rsidRDefault="000A36EA" w:rsidP="000A36EA">
      <w:pPr>
        <w:ind w:left="1004"/>
        <w:jc w:val="both"/>
        <w:rPr>
          <w:b/>
          <w:sz w:val="28"/>
          <w:szCs w:val="28"/>
          <w:lang w:val="sr-Cyrl-CS"/>
        </w:rPr>
      </w:pPr>
    </w:p>
    <w:p w:rsidR="000A36EA" w:rsidRDefault="000A36EA" w:rsidP="000A36EA">
      <w:pPr>
        <w:ind w:left="1004"/>
        <w:rPr>
          <w:b/>
          <w:sz w:val="28"/>
          <w:szCs w:val="28"/>
          <w:lang w:val="sr-Cyrl-CS"/>
        </w:rPr>
      </w:pPr>
    </w:p>
    <w:p w:rsidR="000A36EA" w:rsidRPr="00431179" w:rsidRDefault="000A36EA" w:rsidP="000A36EA">
      <w:pPr>
        <w:rPr>
          <w:b/>
          <w:sz w:val="28"/>
          <w:szCs w:val="28"/>
          <w:lang w:val="sr-Cyrl-CS"/>
        </w:rPr>
      </w:pPr>
    </w:p>
    <w:p w:rsidR="000A36EA" w:rsidRPr="005C77DC" w:rsidRDefault="000A36EA" w:rsidP="000A36EA">
      <w:pPr>
        <w:spacing w:line="360" w:lineRule="auto"/>
        <w:rPr>
          <w:b/>
          <w:lang w:val="sr-Cyrl-CS"/>
        </w:rPr>
      </w:pPr>
    </w:p>
    <w:p w:rsidR="006415C6" w:rsidRDefault="006415C6"/>
    <w:p w:rsidR="006415C6" w:rsidRDefault="006415C6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9A2053" w:rsidRDefault="009A2053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/>
    <w:p w:rsidR="006415C6" w:rsidRDefault="006415C6">
      <w:pPr>
        <w:numPr>
          <w:ilvl w:val="0"/>
          <w:numId w:val="3"/>
        </w:numPr>
        <w:ind w:left="714" w:hanging="357"/>
        <w:rPr>
          <w:lang w:val="de-DE"/>
        </w:rPr>
      </w:pPr>
      <w:r>
        <w:rPr>
          <w:b/>
          <w:bCs/>
        </w:rPr>
        <w:lastRenderedPageBreak/>
        <w:t xml:space="preserve">BILANS USPEHA ZA </w:t>
      </w:r>
      <w:r w:rsidR="00C201FF">
        <w:rPr>
          <w:b/>
          <w:bCs/>
        </w:rPr>
        <w:t>2017</w:t>
      </w:r>
      <w:r>
        <w:rPr>
          <w:b/>
          <w:bCs/>
        </w:rPr>
        <w:t>.GODINU</w:t>
      </w:r>
    </w:p>
    <w:p w:rsidR="006415C6" w:rsidRDefault="006415C6">
      <w:pPr>
        <w:pStyle w:val="Heading5"/>
        <w:ind w:left="0"/>
        <w:rPr>
          <w:lang w:val="de-DE"/>
        </w:rPr>
      </w:pPr>
      <w:r>
        <w:rPr>
          <w:lang w:val="de-DE"/>
        </w:rPr>
        <w:t xml:space="preserve">Tabela 1. </w:t>
      </w:r>
    </w:p>
    <w:p w:rsidR="006415C6" w:rsidRDefault="006415C6">
      <w:pPr>
        <w:spacing w:before="120"/>
        <w:ind w:left="357"/>
        <w:rPr>
          <w:b/>
          <w:bCs/>
          <w:lang w:val="de-DE"/>
        </w:rPr>
      </w:pPr>
    </w:p>
    <w:tbl>
      <w:tblPr>
        <w:tblW w:w="11224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2724"/>
        <w:gridCol w:w="1696"/>
        <w:gridCol w:w="1859"/>
        <w:gridCol w:w="1982"/>
        <w:gridCol w:w="992"/>
        <w:gridCol w:w="991"/>
        <w:gridCol w:w="980"/>
      </w:tblGrid>
      <w:tr w:rsidR="006415C6" w:rsidTr="00525113">
        <w:trPr>
          <w:cantSplit/>
          <w:trHeight w:val="345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pStyle w:val="Heading1"/>
              <w:snapToGrid w:val="0"/>
              <w:rPr>
                <w:sz w:val="22"/>
              </w:rPr>
            </w:pPr>
            <w:r>
              <w:t>P o z i c i j a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1FF" w:rsidRDefault="006415C6" w:rsidP="00C201FF">
            <w:pPr>
              <w:snapToGrid w:val="0"/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 xml:space="preserve">Planirano </w:t>
            </w:r>
            <w:r w:rsidR="00C201FF">
              <w:rPr>
                <w:b/>
                <w:bCs/>
                <w:sz w:val="22"/>
                <w:lang w:val="hr-HR"/>
              </w:rPr>
              <w:t>2017</w:t>
            </w:r>
          </w:p>
          <w:p w:rsidR="006415C6" w:rsidRDefault="00C201FF" w:rsidP="00C201FF">
            <w:pPr>
              <w:snapToGrid w:val="0"/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godine</w:t>
            </w:r>
            <w:r w:rsidR="006415C6">
              <w:rPr>
                <w:b/>
                <w:bCs/>
                <w:sz w:val="22"/>
                <w:lang w:val="hr-HR"/>
              </w:rPr>
              <w:t>.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snapToGrid w:val="0"/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Ostvareno</w:t>
            </w:r>
          </w:p>
          <w:p w:rsidR="006415C6" w:rsidRDefault="00C201FF" w:rsidP="00831436">
            <w:pPr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2016.god.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snapToGrid w:val="0"/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Ostvareno u</w:t>
            </w:r>
          </w:p>
          <w:p w:rsidR="006415C6" w:rsidRDefault="00C201FF" w:rsidP="00831436">
            <w:pPr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2017. god.</w:t>
            </w:r>
            <w:r w:rsidR="006415C6">
              <w:rPr>
                <w:lang w:val="hr-HR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B04708">
            <w:pPr>
              <w:snapToGrid w:val="0"/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 xml:space="preserve">Učeš. </w:t>
            </w:r>
            <w:r w:rsidR="006415C6">
              <w:rPr>
                <w:b/>
                <w:bCs/>
                <w:sz w:val="22"/>
                <w:lang w:val="hr-HR"/>
              </w:rPr>
              <w:t>u</w:t>
            </w:r>
          </w:p>
          <w:p w:rsidR="006415C6" w:rsidRDefault="006415C6">
            <w:pPr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ost.uk.</w:t>
            </w:r>
          </w:p>
          <w:p w:rsidR="006415C6" w:rsidRDefault="006415C6">
            <w:pPr>
              <w:jc w:val="center"/>
            </w:pPr>
            <w:r>
              <w:rPr>
                <w:b/>
                <w:bCs/>
                <w:sz w:val="22"/>
                <w:lang w:val="hr-HR"/>
              </w:rPr>
              <w:t>Pd.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pStyle w:val="Heading2"/>
              <w:snapToGrid w:val="0"/>
            </w:pPr>
            <w:r>
              <w:t>I n d e k s</w:t>
            </w:r>
          </w:p>
        </w:tc>
      </w:tr>
      <w:tr w:rsidR="006415C6" w:rsidTr="00525113">
        <w:trPr>
          <w:cantSplit/>
          <w:trHeight w:val="534"/>
        </w:trPr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lang w:val="hr-HR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lang w:val="hr-HR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lang w:val="hr-HR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lang w:val="hr-H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snapToGrid w:val="0"/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4:2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snapToGrid w:val="0"/>
              <w:jc w:val="center"/>
            </w:pPr>
            <w:r>
              <w:rPr>
                <w:b/>
                <w:bCs/>
                <w:sz w:val="22"/>
                <w:lang w:val="hr-HR"/>
              </w:rPr>
              <w:t>4:3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</w:pPr>
            <w:r>
              <w:rPr>
                <w:lang w:val="hr-HR"/>
              </w:rPr>
              <w:t>7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</w:pPr>
            <w:r>
              <w:rPr>
                <w:b/>
                <w:bCs/>
                <w:sz w:val="22"/>
                <w:lang w:val="hr-HR"/>
              </w:rPr>
              <w:t>I. POSLOVNI PRIHOD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Pr="00E269C7" w:rsidRDefault="00400E7A">
            <w:pPr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63.780.403,00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C201FF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73.395.000,00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E54EC" w:rsidP="007946EB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73.422.857,00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65D2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89,99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65D2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115,11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A65D2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100,03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-Pd od prod.robe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7946EB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201FF" w:rsidP="007946E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2.052.000,00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1.662,00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0,002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0,08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-Pd od usl.na dom.trž.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 w:rsidP="007946E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63.780.403,00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71.094.000,00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73.363.883,00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89,92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115,02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103,19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-Pd od premija subvencija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 w:rsidP="007946E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114.000,00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-Pd od usl.na ino trž.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135.000,00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57.312,00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0,070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42,45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II.POSLOVNI RASHODI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59.568.985,00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D70BB3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76.678.000,00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E54EC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79.589.597,00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65D2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97,55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65D2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133,61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A65D2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103,79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-Nab.vred.real.robe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</w:pPr>
            <w:r>
              <w:t>2.052.000,00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</w:pPr>
            <w:r>
              <w:t>1.662,00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0,002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0,08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utroš. .goriva i mazivo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1.544.124,00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2.316.694,00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2.300.251,00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2,82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148,96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99,29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-Troš.elek.energ.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Pr="00E269C7" w:rsidRDefault="00400E7A">
            <w:pPr>
              <w:snapToGrid w:val="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6.480.075,00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5.304.000,00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7.191.116,00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8,81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110,97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135,58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-Troškovi bruto zarade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35.759.417,00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39.234.274,00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40.405.878,00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49,52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112,99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102,98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-Otpremnine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-Otprem.za sl.otp. sa posl.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553.203,00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4.200.513,00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759,3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-Jubilarne nagrede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90.090,00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198.144,00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0,24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219,94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-Naknada dolaska na posao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737.670,00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640.058,00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0,78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 w:rsidP="00751C1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86,76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-Dnevnice za sl. Put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3.750.327,00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3.014.178,00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3,69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80,37</w:t>
            </w:r>
          </w:p>
        </w:tc>
      </w:tr>
      <w:tr w:rsidR="006415C6" w:rsidTr="00525113">
        <w:trPr>
          <w:cantSplit/>
          <w:trHeight w:val="16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-Amortizacija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4.000.000,00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D70BB3" w:rsidP="00B04708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6.013.852,00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4.977.536,00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124,44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</w:pPr>
            <w:r>
              <w:t>82,77</w:t>
            </w:r>
          </w:p>
        </w:tc>
      </w:tr>
      <w:tr w:rsidR="006415C6" w:rsidTr="00525113">
        <w:trPr>
          <w:cantSplit/>
          <w:trHeight w:val="33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-Ostali posl.rashodi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11.785.369,00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16.625.890,00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16.660.261,00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20,42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141,36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100,2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III.POSL. REZULT.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 w:rsidP="00EA6748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4.211.418,00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D70BB3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-3.283.000,00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Pr="00602612" w:rsidRDefault="00AE54EC" w:rsidP="00EA6748">
            <w:pPr>
              <w:snapToGrid w:val="0"/>
              <w:jc w:val="center"/>
              <w:rPr>
                <w:b/>
                <w:bCs/>
                <w:sz w:val="22"/>
                <w:highlight w:val="yellow"/>
                <w:lang w:val="hr-HR"/>
              </w:rPr>
            </w:pPr>
            <w:r>
              <w:rPr>
                <w:b/>
                <w:bCs/>
                <w:sz w:val="22"/>
                <w:highlight w:val="yellow"/>
                <w:lang w:val="hr-HR"/>
              </w:rPr>
              <w:t>-6.166.740,00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A65D2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187,93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IV.FIN.PRIHOD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75.975,00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D70BB3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389.000,00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Pr="00602612" w:rsidRDefault="00AE54EC">
            <w:pPr>
              <w:snapToGrid w:val="0"/>
              <w:jc w:val="right"/>
              <w:rPr>
                <w:b/>
                <w:bCs/>
                <w:sz w:val="22"/>
                <w:highlight w:val="yellow"/>
                <w:lang w:val="hr-HR"/>
              </w:rPr>
            </w:pPr>
            <w:r>
              <w:rPr>
                <w:b/>
                <w:bCs/>
                <w:sz w:val="22"/>
                <w:highlight w:val="yellow"/>
                <w:lang w:val="hr-HR"/>
              </w:rPr>
              <w:t>806.275,00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65D2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0,99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-Pd od kamata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75.975,00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378.000,00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780.119,00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0,95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525113">
              <w:rPr>
                <w:sz w:val="22"/>
                <w:lang w:val="hr-HR"/>
              </w:rPr>
              <w:t>.</w:t>
            </w:r>
            <w:r>
              <w:rPr>
                <w:sz w:val="22"/>
                <w:lang w:val="hr-HR"/>
              </w:rPr>
              <w:t>026,81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206,38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-Poz.kursne razlike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26.156,00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0,03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237,78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V.FIN.RASHOD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153.541,00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D70BB3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3.136.384,00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E54EC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1.732.013,00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B77918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14,38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82C21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Rashodi kamata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153.541,00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3.136.384,00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1.732.013,00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525113">
              <w:rPr>
                <w:sz w:val="22"/>
                <w:lang w:val="hr-HR"/>
              </w:rPr>
              <w:t>.</w:t>
            </w:r>
            <w:r>
              <w:rPr>
                <w:sz w:val="22"/>
                <w:lang w:val="hr-HR"/>
              </w:rPr>
              <w:t>128,04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55,22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VI.FIN.REZULTAT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77.566,00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D70BB3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-2.747.384,00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E54EC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-925.738,00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VII OSTALI PRIHOD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25.582,00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D70BB3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3.457.000,00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E54EC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7.355.440,00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B77918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9,01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-Naplać.otp.potraž.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E51" w:rsidRDefault="00D70BB3" w:rsidP="00B04708">
            <w:pPr>
              <w:snapToGrid w:val="0"/>
              <w:jc w:val="right"/>
            </w:pPr>
            <w:r>
              <w:t>2.119.000,00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3.129.479,00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3,83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A65D26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147,68</w:t>
            </w:r>
          </w:p>
        </w:tc>
      </w:tr>
      <w:tr w:rsidR="006415C6" w:rsidTr="00525113">
        <w:trPr>
          <w:cantSplit/>
          <w:trHeight w:val="18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-Ostali prihodi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25.582,00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2.102.783,00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525113">
        <w:trPr>
          <w:cantSplit/>
          <w:trHeight w:val="31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-Prih. od pr. nem. ulag.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1.338.000,00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2.123.178,00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158,68</w:t>
            </w: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VIII.OSTALI RASHODI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579.386,00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D70BB3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13.894.608,00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AE54EC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24.905.462,00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B77918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30,52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FA1100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-Troškovi </w:t>
            </w:r>
            <w:r w:rsidR="00FA1100">
              <w:rPr>
                <w:sz w:val="22"/>
                <w:lang w:val="hr-HR"/>
              </w:rPr>
              <w:t>obezvredjenja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579.386,00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 w:rsidP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8.697.998,00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9.288.451,00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1.603,15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106,79</w:t>
            </w:r>
          </w:p>
        </w:tc>
      </w:tr>
      <w:tr w:rsidR="006415C6" w:rsidTr="00525113">
        <w:trPr>
          <w:cantSplit/>
          <w:trHeight w:val="18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AE54EC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G</w:t>
            </w:r>
            <w:r w:rsidR="00CD29DA">
              <w:rPr>
                <w:sz w:val="22"/>
                <w:lang w:val="hr-HR"/>
              </w:rPr>
              <w:t>ubici po osnovu prodaje nepokretnosti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2.560.259,00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3,14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525113">
        <w:trPr>
          <w:cantSplit/>
          <w:trHeight w:val="18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Indirek. otpis. potraž.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3.857.247,00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11.652.247,00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14,28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302,097</w:t>
            </w:r>
          </w:p>
        </w:tc>
      </w:tr>
      <w:tr w:rsidR="006415C6" w:rsidTr="00525113">
        <w:trPr>
          <w:cantSplit/>
          <w:trHeight w:val="42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Ostalo nep.rashodi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70BB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1.339.363,00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1.404.505,00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104,06</w:t>
            </w:r>
          </w:p>
        </w:tc>
      </w:tr>
      <w:tr w:rsidR="001E458A" w:rsidTr="00525113">
        <w:trPr>
          <w:cantSplit/>
          <w:trHeight w:val="31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58A" w:rsidRDefault="001E458A">
            <w:pPr>
              <w:snapToGrid w:val="0"/>
              <w:rPr>
                <w:sz w:val="22"/>
                <w:lang w:val="hr-H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58A" w:rsidRDefault="001E458A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58A" w:rsidRDefault="001E458A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58A" w:rsidRDefault="001E458A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58A" w:rsidRDefault="001E458A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58A" w:rsidRDefault="001E458A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58A" w:rsidRDefault="001E458A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525113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9A4431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lastRenderedPageBreak/>
              <w:t xml:space="preserve">IX  </w:t>
            </w:r>
            <w:r w:rsidR="006415C6">
              <w:rPr>
                <w:b/>
                <w:bCs/>
                <w:sz w:val="22"/>
                <w:lang w:val="hr-HR"/>
              </w:rPr>
              <w:t>EFEKAT OSTALIH</w:t>
            </w:r>
          </w:p>
          <w:p w:rsidR="006415C6" w:rsidRDefault="006415C6">
            <w:pPr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PRIH.I RASH.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553.804,00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090153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-10.437.608,00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CD29D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-17.550.022,00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</w:tr>
      <w:tr w:rsidR="009A4431" w:rsidRPr="009A4431" w:rsidTr="00525113">
        <w:trPr>
          <w:cantSplit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090153">
            <w:pPr>
              <w:snapToGrid w:val="0"/>
              <w:rPr>
                <w:b/>
                <w:bCs/>
                <w:caps/>
                <w:sz w:val="22"/>
                <w:szCs w:val="22"/>
                <w:lang w:val="hr-HR"/>
              </w:rPr>
            </w:pPr>
            <w:r>
              <w:rPr>
                <w:b/>
                <w:bCs/>
                <w:caps/>
                <w:sz w:val="22"/>
                <w:szCs w:val="22"/>
                <w:lang w:val="hr-HR"/>
              </w:rPr>
              <w:t>NETO GUBITAK</w:t>
            </w:r>
            <w:r w:rsidR="006415C6" w:rsidRPr="009A4431">
              <w:rPr>
                <w:b/>
                <w:bCs/>
                <w:caps/>
                <w:sz w:val="22"/>
                <w:szCs w:val="22"/>
                <w:lang w:val="hr-HR"/>
              </w:rPr>
              <w:t>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5C6" w:rsidRPr="009A4431" w:rsidRDefault="00FC3425" w:rsidP="00B04708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16.467.000,00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CD29DA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24.642.500,00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9A4431" w:rsidRPr="009A4431" w:rsidTr="00525113">
        <w:trPr>
          <w:cantSplit/>
          <w:trHeight w:val="28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rPr>
                <w:b/>
                <w:bCs/>
                <w:caps/>
                <w:sz w:val="22"/>
                <w:szCs w:val="22"/>
                <w:lang w:val="hr-HR"/>
              </w:rPr>
            </w:pPr>
            <w:r w:rsidRPr="009A4431">
              <w:rPr>
                <w:b/>
                <w:bCs/>
                <w:caps/>
                <w:sz w:val="22"/>
                <w:szCs w:val="22"/>
                <w:lang w:val="hr-HR"/>
              </w:rPr>
              <w:t>X ODLOŽEN RASHOD PERI.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5C6" w:rsidRPr="009A4431" w:rsidRDefault="00FC3425" w:rsidP="00B04708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21.000,00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5C6" w:rsidRPr="009A4431" w:rsidRDefault="00CD29DA" w:rsidP="00B04708">
            <w:pPr>
              <w:snapToGrid w:val="0"/>
              <w:jc w:val="right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318.477,00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right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9A4431" w:rsidRPr="009A4431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9A4431">
            <w:pPr>
              <w:snapToGrid w:val="0"/>
              <w:rPr>
                <w:caps/>
                <w:sz w:val="22"/>
                <w:szCs w:val="22"/>
                <w:lang w:val="hr-HR"/>
              </w:rPr>
            </w:pPr>
            <w:r w:rsidRPr="009A4431">
              <w:rPr>
                <w:b/>
                <w:bCs/>
                <w:caps/>
                <w:sz w:val="22"/>
                <w:szCs w:val="22"/>
                <w:lang w:val="hr-HR"/>
              </w:rPr>
              <w:t xml:space="preserve">XI </w:t>
            </w:r>
            <w:r w:rsidR="006415C6" w:rsidRPr="009A4431">
              <w:rPr>
                <w:b/>
                <w:bCs/>
                <w:caps/>
                <w:sz w:val="22"/>
                <w:szCs w:val="22"/>
                <w:lang w:val="hr-HR"/>
              </w:rPr>
              <w:t xml:space="preserve"> ODLOŽENI PRIH.PERIODA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5C6" w:rsidRPr="009A4431" w:rsidRDefault="00FC3425" w:rsidP="00B04708">
            <w:pPr>
              <w:snapToGrid w:val="0"/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925.000,00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5C6" w:rsidRPr="009A4431" w:rsidRDefault="00CD29DA" w:rsidP="006226C1">
            <w:pPr>
              <w:snapToGrid w:val="0"/>
              <w:jc w:val="righ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1.255.133,00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5C6" w:rsidRPr="009A4431" w:rsidRDefault="006415C6">
            <w:pPr>
              <w:snapToGrid w:val="0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415C6" w:rsidTr="00525113">
        <w:trPr>
          <w:cantSplit/>
          <w:trHeight w:val="28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9A4431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 xml:space="preserve">XII </w:t>
            </w:r>
            <w:r w:rsidR="006415C6">
              <w:rPr>
                <w:b/>
                <w:bCs/>
                <w:sz w:val="22"/>
                <w:lang w:val="hr-HR"/>
              </w:rPr>
              <w:t>BRUTO REZUL.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3.580.048,00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FC3425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15.563.000,00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CD29D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23.705.844,00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</w:p>
        </w:tc>
      </w:tr>
    </w:tbl>
    <w:p w:rsidR="006415C6" w:rsidRDefault="006415C6">
      <w:pPr>
        <w:spacing w:before="12240"/>
      </w:pPr>
    </w:p>
    <w:p w:rsidR="006415C6" w:rsidRDefault="009A4431" w:rsidP="009A4431">
      <w:pPr>
        <w:spacing w:before="240"/>
        <w:ind w:left="357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proofErr w:type="spellStart"/>
      <w:r w:rsidR="006415C6">
        <w:t>Tabela</w:t>
      </w:r>
      <w:proofErr w:type="spellEnd"/>
      <w:r w:rsidR="006415C6">
        <w:t xml:space="preserve"> 2. </w:t>
      </w:r>
      <w:proofErr w:type="spellStart"/>
      <w:r w:rsidR="006415C6">
        <w:t>Troškovi</w:t>
      </w:r>
      <w:proofErr w:type="spellEnd"/>
    </w:p>
    <w:p w:rsidR="006415C6" w:rsidRDefault="006415C6">
      <w:pPr>
        <w:spacing w:before="240"/>
        <w:rPr>
          <w:b/>
          <w:bCs/>
          <w:lang w:val="hr-HR"/>
        </w:rPr>
      </w:pPr>
    </w:p>
    <w:tbl>
      <w:tblPr>
        <w:tblW w:w="11649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2906"/>
        <w:gridCol w:w="1980"/>
        <w:gridCol w:w="1980"/>
        <w:gridCol w:w="2340"/>
        <w:gridCol w:w="243"/>
        <w:gridCol w:w="985"/>
        <w:gridCol w:w="1215"/>
      </w:tblGrid>
      <w:tr w:rsidR="006415C6" w:rsidTr="00D4076B">
        <w:trPr>
          <w:cantSplit/>
          <w:trHeight w:val="345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pStyle w:val="Heading1"/>
              <w:snapToGrid w:val="0"/>
              <w:rPr>
                <w:sz w:val="22"/>
              </w:rPr>
            </w:pPr>
            <w:r>
              <w:rPr>
                <w:lang w:val="sr-Cyrl-CS"/>
              </w:rPr>
              <w:t xml:space="preserve">P </w:t>
            </w:r>
            <w:r>
              <w:t>o z i c i j a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 w:rsidP="00866C05">
            <w:pPr>
              <w:snapToGrid w:val="0"/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 xml:space="preserve">Planirano  </w:t>
            </w:r>
            <w:r w:rsidR="00866C05">
              <w:rPr>
                <w:b/>
                <w:bCs/>
                <w:sz w:val="22"/>
                <w:lang w:val="hr-HR"/>
              </w:rPr>
              <w:t>2017</w:t>
            </w:r>
            <w:r>
              <w:rPr>
                <w:b/>
                <w:bCs/>
                <w:sz w:val="22"/>
                <w:lang w:val="hr-HR"/>
              </w:rPr>
              <w:t>.god.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snapToGrid w:val="0"/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 xml:space="preserve">Ostvareno </w:t>
            </w:r>
          </w:p>
          <w:p w:rsidR="006415C6" w:rsidRDefault="00866C05" w:rsidP="00831436">
            <w:pPr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2016.</w:t>
            </w:r>
            <w:r w:rsidR="006415C6">
              <w:rPr>
                <w:b/>
                <w:bCs/>
                <w:sz w:val="22"/>
                <w:lang w:val="hr-HR"/>
              </w:rPr>
              <w:t>.god.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snapToGrid w:val="0"/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 xml:space="preserve">Ostvareno </w:t>
            </w:r>
          </w:p>
          <w:p w:rsidR="006415C6" w:rsidRDefault="006415C6" w:rsidP="00866C05">
            <w:pPr>
              <w:jc w:val="center"/>
              <w:rPr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31.12.</w:t>
            </w:r>
            <w:r w:rsidR="00866C05">
              <w:rPr>
                <w:b/>
                <w:bCs/>
                <w:sz w:val="22"/>
                <w:lang w:val="hr-HR"/>
              </w:rPr>
              <w:t>2017.god.</w:t>
            </w:r>
            <w:r>
              <w:rPr>
                <w:lang w:val="hr-HR"/>
              </w:rPr>
              <w:t>.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pStyle w:val="Heading2"/>
              <w:snapToGrid w:val="0"/>
              <w:jc w:val="left"/>
            </w:pPr>
            <w:r>
              <w:t>I n d e k s</w:t>
            </w:r>
          </w:p>
        </w:tc>
      </w:tr>
      <w:tr w:rsidR="006415C6" w:rsidTr="00D4076B">
        <w:trPr>
          <w:cantSplit/>
          <w:trHeight w:val="534"/>
        </w:trPr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b/>
                <w:bCs/>
                <w:lang w:val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lang w:val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lang w:val="hr-HR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lang w:val="hr-HR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lang w:val="hr-HR"/>
              </w:rPr>
            </w:pP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snapToGrid w:val="0"/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4</w:t>
            </w:r>
            <w:r>
              <w:rPr>
                <w:b/>
                <w:bCs/>
                <w:sz w:val="22"/>
                <w:lang w:val="hr-HR"/>
              </w:rPr>
              <w:t>:2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C6" w:rsidRDefault="006415C6">
            <w:pPr>
              <w:snapToGrid w:val="0"/>
              <w:jc w:val="center"/>
            </w:pPr>
            <w:r>
              <w:rPr>
                <w:b/>
                <w:bCs/>
                <w:sz w:val="22"/>
                <w:lang w:val="sr-Cyrl-CS"/>
              </w:rPr>
              <w:t>4</w:t>
            </w:r>
            <w:r>
              <w:rPr>
                <w:b/>
                <w:bCs/>
                <w:sz w:val="22"/>
                <w:lang w:val="hr-HR"/>
              </w:rPr>
              <w:t>:</w:t>
            </w:r>
            <w:r>
              <w:rPr>
                <w:b/>
                <w:bCs/>
                <w:sz w:val="22"/>
                <w:lang w:val="sr-Cyrl-CS"/>
              </w:rPr>
              <w:t>3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center"/>
            </w:pPr>
            <w:r>
              <w:rPr>
                <w:lang w:val="hr-HR"/>
              </w:rPr>
              <w:t>6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6415C6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I.UKUPNI PRIH.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400E7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63.881.961,00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FC3425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77.240.387,00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CD29DA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81.584.572,00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Default="00525113">
            <w:pPr>
              <w:snapToGrid w:val="0"/>
              <w:jc w:val="right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127,71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Pr="00525113" w:rsidRDefault="00525113">
            <w:pPr>
              <w:snapToGrid w:val="0"/>
              <w:jc w:val="right"/>
              <w:rPr>
                <w:b/>
              </w:rPr>
            </w:pPr>
            <w:r w:rsidRPr="00525113">
              <w:rPr>
                <w:b/>
              </w:rPr>
              <w:t>105,62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Pr="009A4431" w:rsidRDefault="006415C6" w:rsidP="009A4431">
            <w:pPr>
              <w:snapToGrid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II.UKUPNITROŠKOVI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Pr="009A4431" w:rsidRDefault="00400E7A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60.301.912,00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Pr="009A4431" w:rsidRDefault="00FC3425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93.708.379,32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Pr="009A4431" w:rsidRDefault="00CD29DA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106.227.072,00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15C6" w:rsidRPr="009A4431" w:rsidRDefault="00525113">
            <w:pPr>
              <w:snapToGrid w:val="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176,16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15C6" w:rsidRPr="00525113" w:rsidRDefault="00525113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525113">
              <w:rPr>
                <w:b/>
                <w:sz w:val="22"/>
                <w:szCs w:val="22"/>
              </w:rPr>
              <w:t>113,36</w:t>
            </w:r>
          </w:p>
        </w:tc>
      </w:tr>
      <w:tr w:rsidR="006415C6" w:rsidTr="00D4076B">
        <w:trPr>
          <w:cantSplit/>
          <w:trHeight w:val="36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-Nab.vr..robe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2.052.307,00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1.663,00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spacing w:before="120"/>
              <w:jc w:val="right"/>
            </w:pPr>
            <w:r>
              <w:t>0,081</w:t>
            </w:r>
          </w:p>
        </w:tc>
      </w:tr>
      <w:tr w:rsidR="006415C6" w:rsidTr="00D4076B">
        <w:trPr>
          <w:cantSplit/>
          <w:trHeight w:val="37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 w:rsidP="009A4431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Mater. utroš.za održ.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400E7A" w:rsidP="009A443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1.123.400,00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FC3425" w:rsidP="009A443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1.023.377,00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 w:rsidP="009A4431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 w:rsidP="009A4431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C6" w:rsidRDefault="006415C6" w:rsidP="009A4431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-Mat.za čistoću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117.695,00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54.747,00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</w:pPr>
            <w:r>
              <w:t>46,51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-ost. razni mater.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71.516,00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 w:rsidP="00CD374C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Rezervni del. utr.za odr.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245.000,00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-Troš.HTZ i sitnog inv.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231.272,00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94.916,00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282.597,00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 w:rsidP="00CD374C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122,19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297,73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-Trošk. održ. sredst.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172.711,00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561.014,00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49,94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</w:pPr>
            <w:r>
              <w:t>46,90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-Utrošen kanc. Mater.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154.641,00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171.801,00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</w:pPr>
            <w:r>
              <w:t>111,09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-Ostali potrošni mater.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53.560,00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186.075,00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</w:pPr>
            <w:r>
              <w:t>347,41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-Utroš.goriva i mazica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1.544.124,00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2.316.694,00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2.300.251,00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148,97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</w:pPr>
            <w:r>
              <w:t>99,30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-Troš. elektr. ener.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6.480.075,00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5.304.085,00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7.191.116,00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110,97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</w:pPr>
            <w:r>
              <w:t>135,57</w:t>
            </w:r>
          </w:p>
        </w:tc>
      </w:tr>
      <w:tr w:rsidR="006415C6" w:rsidTr="00D4076B">
        <w:trPr>
          <w:cantSplit/>
          <w:trHeight w:val="7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Troš.bruto zarada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35.759.417,00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39.234.274,00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40.405.878,00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112,99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</w:pPr>
            <w:r>
              <w:t>102,98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Troš. Naknade članovima NO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1.050.000,00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1.049.048,00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1.044.304,00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99,45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99,55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-Otp.za sl.otpušt.sa posl.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553.203,00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4.200.513,00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>
            <w:pPr>
              <w:snapToGrid w:val="0"/>
              <w:jc w:val="right"/>
            </w:pPr>
            <w:r>
              <w:t>759,31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-Jubil.nagrade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FC3425" w:rsidP="00B04708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85.975,00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198.144,00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25113" w:rsidP="00707E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230,5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-Por.na jub.nagr.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C2" w:rsidRDefault="00D162C2" w:rsidP="00D162C2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FC3425" w:rsidP="00D162C2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4.115,00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7.531,00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F61DF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183,01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276351">
            <w:pPr>
              <w:snapToGrid w:val="0"/>
              <w:rPr>
                <w:sz w:val="22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  <w:r w:rsidR="00276351">
              <w:rPr>
                <w:sz w:val="22"/>
                <w:szCs w:val="22"/>
                <w:lang w:val="hr-HR"/>
              </w:rPr>
              <w:t>Transportne usluge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D162C2">
            <w:pPr>
              <w:snapToGrid w:val="0"/>
              <w:spacing w:before="120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 w:rsidP="004B144B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3.017.656,00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8334CD" w:rsidP="00D162C2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45.000,00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D162C2">
            <w:pPr>
              <w:snapToGrid w:val="0"/>
              <w:spacing w:before="120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F61DF" w:rsidP="005F61DF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1,49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-Pom.u sl. Smrti radnika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Pr="009A4431" w:rsidRDefault="00FC3425">
            <w:pPr>
              <w:snapToGrid w:val="0"/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114.468,00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Pr="009A4431" w:rsidRDefault="00CD29DA">
            <w:pPr>
              <w:snapToGrid w:val="0"/>
              <w:spacing w:before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16.200,00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Pr="009A4431" w:rsidRDefault="006415C6">
            <w:pPr>
              <w:snapToGrid w:val="0"/>
              <w:spacing w:before="120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Pr="009A4431" w:rsidRDefault="005F61DF">
            <w:pPr>
              <w:snapToGrid w:val="0"/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14,15</w:t>
            </w:r>
          </w:p>
        </w:tc>
      </w:tr>
      <w:tr w:rsidR="006415C6" w:rsidTr="00D4076B">
        <w:trPr>
          <w:cantSplit/>
          <w:trHeight w:val="27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-Pom.za nab.lek.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10.000,00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CD29D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10.000,00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F61DF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100,00</w:t>
            </w:r>
          </w:p>
        </w:tc>
      </w:tr>
      <w:tr w:rsidR="006415C6" w:rsidTr="00D4076B">
        <w:trPr>
          <w:cantSplit/>
          <w:trHeight w:val="22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FC3425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</w:t>
            </w:r>
            <w:r w:rsidR="00FC3425">
              <w:rPr>
                <w:sz w:val="22"/>
                <w:lang w:val="hr-HR"/>
              </w:rPr>
              <w:t>Troš. Zakupa transp.usluga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3.017.656,00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3.146.000,00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F61DF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104,25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-Nakn.dolaska na rad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737.670,00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640.058,00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F61DF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128,01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F61DF">
            <w:pPr>
              <w:snapToGrid w:val="0"/>
              <w:spacing w:before="120"/>
              <w:jc w:val="right"/>
            </w:pPr>
            <w:r>
              <w:t>86,77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-Troš.upotr.sopst.voz.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FC3425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133.600,00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1.000,00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F61DF">
            <w:pPr>
              <w:snapToGrid w:val="0"/>
              <w:spacing w:before="120"/>
              <w:jc w:val="right"/>
            </w:pPr>
            <w:r>
              <w:t>0,75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-Dnevnice za služ.put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3.363.151,00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3.750.327,00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3.014.178,00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F61DF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89,62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5F61DF">
            <w:pPr>
              <w:snapToGrid w:val="0"/>
              <w:spacing w:before="120"/>
              <w:jc w:val="right"/>
            </w:pPr>
            <w:r>
              <w:t>80,37</w:t>
            </w:r>
          </w:p>
        </w:tc>
      </w:tr>
      <w:tr w:rsidR="006415C6" w:rsidTr="00D4076B">
        <w:trPr>
          <w:cantSplit/>
          <w:trHeight w:val="30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</w:pPr>
          </w:p>
        </w:tc>
      </w:tr>
      <w:tr w:rsidR="006415C6" w:rsidTr="00D4076B">
        <w:trPr>
          <w:cantSplit/>
          <w:trHeight w:val="19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- PTT trošk.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00E7A">
            <w:pPr>
              <w:snapToGrid w:val="0"/>
              <w:jc w:val="right"/>
            </w:pPr>
            <w:r>
              <w:t>610.330,00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822.502,00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638.336,00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5F61DF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104,59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77,61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-Troš.usl.održ.osn.sr.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</w:pPr>
            <w:r>
              <w:t>141.720,00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334.742,00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236,2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Troš.zakupa skl. prost.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1.194.480,00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1.024.891,00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1.536.947,00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128,67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149,96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-Troš. komun. usl.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388.445,00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360.113,00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370.247,00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95,31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102,78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-Troš.usl. u prom.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-Brokerske usluge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61.200,00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63.500,00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103,76</w:t>
            </w:r>
          </w:p>
        </w:tc>
      </w:tr>
      <w:tr w:rsidR="006415C6" w:rsidTr="00D4076B">
        <w:trPr>
          <w:cantSplit/>
          <w:trHeight w:val="40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-Otpr. za odlazak u penz.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-Trošk. Amortizacije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6.013.852,00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4.977.536,00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124,44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82,77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-Troš.reviz. fin. izvešt.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165.663,00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391.456,00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195,73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236,3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Troš. advokat.usl.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64.149,00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433.366,00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433,37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675,56</w:t>
            </w:r>
          </w:p>
        </w:tc>
      </w:tr>
      <w:tr w:rsidR="006415C6" w:rsidTr="00D4076B">
        <w:trPr>
          <w:cantSplit/>
          <w:trHeight w:val="30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</w:pPr>
            <w:r>
              <w:rPr>
                <w:sz w:val="22"/>
                <w:lang w:val="hr-HR"/>
              </w:rPr>
              <w:t>-Troš.zdrav.usluga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276351" w:rsidP="00D162C2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51.167,00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95.695,00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187,02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Troš.stručnih časopisa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130.144,00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156.844,00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174,27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120,52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ostale neproiz.usluge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442.770,00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1.710.127,00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1.462.078,00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330,21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85,5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Troš. nakn.po ugov. o  delu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Putarina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42.840,00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36.140,00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84,36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-Usl. obavlj.posl.bezbed</w:t>
            </w:r>
            <w:r>
              <w:rPr>
                <w:sz w:val="22"/>
                <w:lang w:val="hr-HR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42.000,00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</w:pPr>
          </w:p>
        </w:tc>
      </w:tr>
      <w:tr w:rsidR="006415C6" w:rsidTr="00D4076B">
        <w:trPr>
          <w:cantSplit/>
          <w:trHeight w:val="33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-Troškovi reprezent.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198.076,00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333.760,00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206.317,00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104,16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61,82</w:t>
            </w:r>
          </w:p>
        </w:tc>
      </w:tr>
      <w:tr w:rsidR="006415C6" w:rsidTr="00D4076B">
        <w:trPr>
          <w:cantSplit/>
          <w:trHeight w:val="31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rPr>
                <w:sz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 Premija osiguranja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1.499.662,00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915BE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912.060,00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1.310.673,00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87,4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spacing w:before="120"/>
              <w:jc w:val="right"/>
            </w:pPr>
            <w:r>
              <w:t>143,7</w:t>
            </w:r>
          </w:p>
        </w:tc>
      </w:tr>
      <w:tr w:rsidR="006415C6" w:rsidTr="00D4076B">
        <w:trPr>
          <w:cantSplit/>
          <w:trHeight w:val="25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4915BE">
            <w:pPr>
              <w:snapToGrid w:val="0"/>
              <w:spacing w:before="120"/>
              <w:rPr>
                <w:sz w:val="22"/>
                <w:lang w:val="hr-HR"/>
              </w:rPr>
            </w:pPr>
            <w:r>
              <w:rPr>
                <w:sz w:val="22"/>
                <w:szCs w:val="22"/>
                <w:lang w:val="sr-Latn-CS"/>
              </w:rPr>
              <w:t xml:space="preserve">- </w:t>
            </w:r>
            <w:r w:rsidR="004915BE">
              <w:rPr>
                <w:sz w:val="22"/>
                <w:szCs w:val="22"/>
                <w:lang w:val="sr-Latn-CS"/>
              </w:rPr>
              <w:t>Porez na dobit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915BE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21.409,00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spacing w:before="120"/>
              <w:jc w:val="right"/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Bankarske usluge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228.023,00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253.324,00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262.809,00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115,25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103,74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Troš.platn.prom. sa inos.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1.483,00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16.517,00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1.113,76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Porez na imovinu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2.208.232,00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684.083,00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136,82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30,98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Nakn.za kor. građ.zem.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-pos.nak.za zašt.živ.sr.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764.340,00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227.475,00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29,76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Porez na oružje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13.760,00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14.000,00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101,74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101,74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-Komunal. taksa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52.000,00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52.000,00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52.000,00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100,00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Naknada za odvodnj.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194.407,00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Tr.porez.na viš.isp.put.tr.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5.174,00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4.162,00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80,44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Nakn. I takse pri.regist.voz.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29.310,00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105.887,00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361,27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915BE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Porez na prenos aps. prava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57.119,00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Oglasi u štampi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13.750,00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Takse sud. troš. i troš. vešt.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716.350,00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1.380.832,00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192,76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Troš. oglasa na radiju i TV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125.600,00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30.350,00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24,16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Nak. smetš na služ.putu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Troš. prev. na služ.putu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EC2CFA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- </w:t>
            </w:r>
            <w:r w:rsidR="00EC2CFA">
              <w:rPr>
                <w:sz w:val="22"/>
                <w:lang w:val="hr-HR"/>
              </w:rPr>
              <w:t>Rashodi po osnovu valutne klauzule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EC2CF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406.584,00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usl. čišćenja prostorija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Rezerv.otprem. pril.odl.u pen.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276351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278.276,00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539.290,00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193,8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915BE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Rashodi kamata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86.685,00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77.856,00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</w:pPr>
            <w:r>
              <w:t>77,86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89,81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4915BE">
            <w:pPr>
              <w:snapToGrid w:val="0"/>
              <w:rPr>
                <w:sz w:val="22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</w:t>
            </w:r>
            <w:r w:rsidR="004915BE">
              <w:rPr>
                <w:sz w:val="18"/>
                <w:szCs w:val="18"/>
                <w:lang w:val="hr-HR"/>
              </w:rPr>
              <w:t>Rashodi kam. Po osn neblagovremenih plaćanja javnih prihoda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2.421.805,00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578.023,00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23,87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-Ras.kam.po</w:t>
            </w:r>
            <w:r w:rsidR="008334CD">
              <w:rPr>
                <w:sz w:val="22"/>
                <w:lang w:val="hr-HR"/>
              </w:rPr>
              <w:t xml:space="preserve"> osn. Lizinga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2.600,00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8334CD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17.869,00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</w:pPr>
            <w:r>
              <w:t>687,27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Neg.kursne razlike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6.644,00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91A78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44.367,00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667,77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Otp. potr. po vansud.pos.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4915BE">
            <w:pPr>
              <w:snapToGrid w:val="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-Rash.po </w:t>
            </w:r>
            <w:r w:rsidR="004915BE">
              <w:rPr>
                <w:sz w:val="22"/>
                <w:szCs w:val="20"/>
                <w:lang w:val="hr-HR"/>
              </w:rPr>
              <w:t xml:space="preserve"> sudskim rešenjima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53.541,00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915BE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212.062,00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91A78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474.608,00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886,44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223,81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-Učešće na radn.spor.igrama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Ost. naknd. utvr. ras.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Troš.prinud. naplate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B2840">
            <w:pPr>
              <w:snapToGrid w:val="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Naknada štete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EC2CF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26.760,00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B2840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lastRenderedPageBreak/>
              <w:t>Rashodi –sporovi sudski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EC2CF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751.415,00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91A78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1.404.505,00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186,91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4B2840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Tr. Savetovanja i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EC2CF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6.000,00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91A78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111.700,00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1.861,67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EC2CFA">
            <w:pPr>
              <w:snapToGrid w:val="0"/>
              <w:rPr>
                <w:sz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="00D91A78">
              <w:rPr>
                <w:sz w:val="22"/>
                <w:szCs w:val="20"/>
                <w:lang w:val="hr-HR"/>
              </w:rPr>
              <w:t>gubici po osn prod nekretn.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EC2CF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172.451,00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91A78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2.560.259,00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1.484,63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4B2840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- </w:t>
            </w:r>
            <w:r w:rsidR="00E96147">
              <w:rPr>
                <w:sz w:val="22"/>
                <w:lang w:val="hr-HR"/>
              </w:rPr>
              <w:t>obezvredjenje nekretnina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EC2CF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8.697.998,00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91A78" w:rsidP="00E96147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9.288.451,00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106,79</w:t>
            </w:r>
          </w:p>
        </w:tc>
      </w:tr>
      <w:tr w:rsidR="006415C6" w:rsidTr="00D4076B">
        <w:trPr>
          <w:cantSplit/>
          <w:trHeight w:val="7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-Trosak clanarine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-Ostali nepom.rashodi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EC2CF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504.244,00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D91A78" w:rsidP="00E96147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877.569,00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C6" w:rsidRDefault="00D4076B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174,04</w:t>
            </w: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 w:rsidP="00EC2CFA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</w:t>
            </w:r>
            <w:r w:rsidR="004B2840">
              <w:rPr>
                <w:sz w:val="22"/>
                <w:lang w:val="hr-HR"/>
              </w:rPr>
              <w:t>obezvredjenje</w:t>
            </w:r>
            <w:r w:rsidR="00EC2CFA">
              <w:rPr>
                <w:sz w:val="22"/>
                <w:lang w:val="hr-HR"/>
              </w:rPr>
              <w:t xml:space="preserve"> potraživanja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D7875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579.386,00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EC2CFA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3.857.247,00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5C6" w:rsidRDefault="006415C6">
            <w:pPr>
              <w:snapToGrid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-Indirektan otpis potrazivanja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 w:rsidP="00D162C2">
            <w:pPr>
              <w:snapToGrid w:val="0"/>
              <w:rPr>
                <w:sz w:val="22"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5C6" w:rsidRDefault="006415C6" w:rsidP="00D162C2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4708" w:rsidRDefault="00D91A78" w:rsidP="00D162C2">
            <w:pPr>
              <w:snapToGrid w:val="0"/>
              <w:jc w:val="righ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11.652.247,00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15C6" w:rsidRDefault="006415C6">
            <w:pPr>
              <w:snapToGrid w:val="0"/>
              <w:jc w:val="right"/>
              <w:rPr>
                <w:sz w:val="22"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415C6" w:rsidRDefault="006415C6">
            <w:pPr>
              <w:snapToGri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III REZULTAT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6415C6" w:rsidP="00E96147">
            <w:pPr>
              <w:snapToGrid w:val="0"/>
              <w:jc w:val="right"/>
              <w:rPr>
                <w:b/>
                <w:lang w:val="hr-HR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EC2CFA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16.467.000,00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D91A78">
            <w:pPr>
              <w:snapToGrid w:val="0"/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24.642.500,00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hr-HR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415C6" w:rsidRDefault="009A4431">
            <w:pPr>
              <w:snapToGri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IV</w:t>
            </w:r>
            <w:r w:rsidR="000B6027">
              <w:rPr>
                <w:b/>
                <w:lang w:val="hr-HR"/>
              </w:rPr>
              <w:t>Odlož.pores</w:t>
            </w:r>
            <w:r>
              <w:rPr>
                <w:b/>
                <w:lang w:val="hr-HR"/>
              </w:rPr>
              <w:t>.rash.per.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hr-HR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EC2CFA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D91A78">
            <w:pPr>
              <w:snapToGrid w:val="0"/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318.477,00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hr-HR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415C6" w:rsidRDefault="009A4431">
            <w:pPr>
              <w:snapToGri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V Odlož.</w:t>
            </w:r>
            <w:r w:rsidR="000B6027">
              <w:rPr>
                <w:b/>
                <w:lang w:val="hr-HR"/>
              </w:rPr>
              <w:t>pores.prih.per.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hr-HR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EC2CFA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925.000,00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D91A78">
            <w:pPr>
              <w:snapToGrid w:val="0"/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1.255.133,00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hr-HR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hr-HR"/>
              </w:rPr>
            </w:pPr>
          </w:p>
        </w:tc>
      </w:tr>
      <w:tr w:rsidR="006415C6" w:rsidTr="00D4076B">
        <w:trPr>
          <w:cantSplit/>
          <w:trHeight w:val="28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15C6" w:rsidRDefault="006415C6">
            <w:pPr>
              <w:snapToGrid w:val="0"/>
              <w:rPr>
                <w:b/>
              </w:rPr>
            </w:pPr>
            <w:r>
              <w:rPr>
                <w:b/>
                <w:lang w:val="hr-HR"/>
              </w:rPr>
              <w:t>V</w:t>
            </w:r>
            <w:r w:rsidR="009A4431">
              <w:rPr>
                <w:b/>
                <w:lang w:val="hr-HR"/>
              </w:rPr>
              <w:t xml:space="preserve">I </w:t>
            </w:r>
            <w:r>
              <w:rPr>
                <w:b/>
                <w:lang w:val="hr-HR"/>
              </w:rPr>
              <w:t xml:space="preserve"> REZULTAT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6415C6" w:rsidRDefault="006D7875" w:rsidP="00E9614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3.580.049,00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6415C6" w:rsidRDefault="00EC2CF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15.563.000,00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6415C6" w:rsidRPr="00E96147" w:rsidRDefault="00D91A7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23.705.844,00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415C6" w:rsidRDefault="006415C6">
            <w:pPr>
              <w:snapToGrid w:val="0"/>
              <w:jc w:val="right"/>
              <w:rPr>
                <w:b/>
                <w:lang w:val="sr-Cyrl-CS"/>
              </w:rPr>
            </w:pPr>
          </w:p>
        </w:tc>
      </w:tr>
    </w:tbl>
    <w:p w:rsidR="006415C6" w:rsidRDefault="00221E0D">
      <w:proofErr w:type="spellStart"/>
      <w:r>
        <w:t>Društvo</w:t>
      </w:r>
      <w:proofErr w:type="spellEnd"/>
      <w:r>
        <w:t xml:space="preserve"> je </w:t>
      </w:r>
      <w:proofErr w:type="spellStart"/>
      <w:r>
        <w:t>ostvarilo</w:t>
      </w:r>
      <w:proofErr w:type="spellEnd"/>
      <w:r>
        <w:t xml:space="preserve"> u 2017. God.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proofErr w:type="gramStart"/>
      <w:r>
        <w:t>81.584.572,00.rsd</w:t>
      </w:r>
      <w:proofErr w:type="gramEnd"/>
      <w:r>
        <w:t xml:space="preserve">.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posmatrani</w:t>
      </w:r>
      <w:proofErr w:type="spellEnd"/>
      <w:r>
        <w:t xml:space="preserve"> period </w:t>
      </w:r>
      <w:proofErr w:type="spellStart"/>
      <w:r>
        <w:t>iznose</w:t>
      </w:r>
      <w:proofErr w:type="spellEnd"/>
      <w:r>
        <w:t xml:space="preserve"> 106.227.072,00. </w:t>
      </w:r>
      <w:proofErr w:type="spellStart"/>
      <w:r>
        <w:t>Rsd</w:t>
      </w:r>
      <w:proofErr w:type="spellEnd"/>
      <w:r>
        <w:t xml:space="preserve">.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prihodu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89,99 </w:t>
      </w:r>
      <w:proofErr w:type="spellStart"/>
      <w:r>
        <w:t>odsto</w:t>
      </w:r>
      <w:proofErr w:type="spellEnd"/>
      <w:r>
        <w:t xml:space="preserve">.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prihodu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97.55 </w:t>
      </w:r>
      <w:proofErr w:type="spellStart"/>
      <w:r>
        <w:t>odsto</w:t>
      </w:r>
      <w:proofErr w:type="spellEnd"/>
      <w:r>
        <w:t xml:space="preserve">. </w:t>
      </w:r>
      <w:proofErr w:type="spellStart"/>
      <w:r>
        <w:t>Učešće</w:t>
      </w:r>
      <w:proofErr w:type="spellEnd"/>
      <w:r>
        <w:t xml:space="preserve"> </w:t>
      </w:r>
      <w:proofErr w:type="spellStart"/>
      <w:proofErr w:type="gramStart"/>
      <w:r>
        <w:t>fin.prihoda</w:t>
      </w:r>
      <w:proofErr w:type="spellEnd"/>
      <w:proofErr w:type="gramEnd"/>
      <w:r>
        <w:t xml:space="preserve"> u </w:t>
      </w:r>
      <w:proofErr w:type="spellStart"/>
      <w:r>
        <w:t>ukupnpm</w:t>
      </w:r>
      <w:proofErr w:type="spellEnd"/>
      <w:r>
        <w:t xml:space="preserve"> </w:t>
      </w:r>
      <w:proofErr w:type="spellStart"/>
      <w:r>
        <w:t>prihodu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0,99 </w:t>
      </w:r>
      <w:proofErr w:type="spellStart"/>
      <w:r>
        <w:t>odsto</w:t>
      </w:r>
      <w:proofErr w:type="spellEnd"/>
      <w:r>
        <w:t xml:space="preserve">. </w:t>
      </w:r>
      <w:proofErr w:type="spellStart"/>
      <w:r>
        <w:t>Učešče</w:t>
      </w:r>
      <w:proofErr w:type="spellEnd"/>
      <w:r>
        <w:t xml:space="preserve"> fin. </w:t>
      </w:r>
      <w:proofErr w:type="spellStart"/>
      <w:r>
        <w:t>Rashoda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prihodu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14.38 </w:t>
      </w:r>
      <w:proofErr w:type="spellStart"/>
      <w:proofErr w:type="gramStart"/>
      <w:r>
        <w:t>odsto.Ostali</w:t>
      </w:r>
      <w:proofErr w:type="spellEnd"/>
      <w:proofErr w:type="gram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9,01 </w:t>
      </w:r>
      <w:proofErr w:type="spellStart"/>
      <w:r>
        <w:t>odsto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prihodu</w:t>
      </w:r>
      <w:proofErr w:type="spellEnd"/>
      <w:r>
        <w:t xml:space="preserve">.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prihodu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30,52 </w:t>
      </w:r>
      <w:proofErr w:type="spellStart"/>
      <w:r>
        <w:t>odsto</w:t>
      </w:r>
      <w:proofErr w:type="spellEnd"/>
      <w:r>
        <w:t xml:space="preserve">. </w:t>
      </w:r>
      <w:proofErr w:type="spellStart"/>
      <w:r>
        <w:t>Društvo</w:t>
      </w:r>
      <w:proofErr w:type="spellEnd"/>
      <w:r>
        <w:t xml:space="preserve"> je </w:t>
      </w:r>
      <w:proofErr w:type="spellStart"/>
      <w:r>
        <w:t>ostvarilo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24.642.500,00rsd. </w:t>
      </w:r>
      <w:proofErr w:type="spellStart"/>
      <w:r>
        <w:t>Odloženi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318.477. </w:t>
      </w:r>
      <w:proofErr w:type="spellStart"/>
      <w:r>
        <w:t>rsd</w:t>
      </w:r>
      <w:proofErr w:type="spellEnd"/>
      <w:r>
        <w:t xml:space="preserve">, a </w:t>
      </w:r>
      <w:proofErr w:type="spellStart"/>
      <w:r>
        <w:t>odloženi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1.255.133,00 </w:t>
      </w:r>
      <w:proofErr w:type="spellStart"/>
      <w:r>
        <w:t>rsd</w:t>
      </w:r>
      <w:proofErr w:type="spellEnd"/>
      <w:r>
        <w:t>.</w:t>
      </w:r>
      <w:r w:rsidR="00525B64">
        <w:t xml:space="preserve"> </w:t>
      </w:r>
      <w:proofErr w:type="spellStart"/>
      <w:r w:rsidR="00525B64">
        <w:t>Društvo</w:t>
      </w:r>
      <w:proofErr w:type="spellEnd"/>
      <w:r w:rsidR="00525B64">
        <w:t xml:space="preserve"> je </w:t>
      </w:r>
      <w:proofErr w:type="spellStart"/>
      <w:r w:rsidR="00525B64">
        <w:t>ostvarilo</w:t>
      </w:r>
      <w:proofErr w:type="spellEnd"/>
      <w:r w:rsidR="00525B64">
        <w:t xml:space="preserve"> </w:t>
      </w:r>
      <w:proofErr w:type="spellStart"/>
      <w:r w:rsidR="00525B64">
        <w:t>gubitak</w:t>
      </w:r>
      <w:proofErr w:type="spellEnd"/>
      <w:r w:rsidR="00525B64">
        <w:t xml:space="preserve"> u </w:t>
      </w:r>
      <w:proofErr w:type="spellStart"/>
      <w:r w:rsidR="00525B64">
        <w:t>iznosu</w:t>
      </w:r>
      <w:proofErr w:type="spellEnd"/>
      <w:r w:rsidR="00525B64">
        <w:t xml:space="preserve"> od 23.705.844.rsd.</w:t>
      </w:r>
    </w:p>
    <w:p w:rsidR="00656CDD" w:rsidRPr="00656CDD" w:rsidRDefault="00656CDD" w:rsidP="00BC1D34">
      <w:pPr>
        <w:ind w:left="360"/>
        <w:rPr>
          <w:sz w:val="28"/>
          <w:szCs w:val="28"/>
          <w:lang w:val="hr-HR"/>
        </w:rPr>
      </w:pPr>
    </w:p>
    <w:p w:rsidR="006415C6" w:rsidRDefault="006415C6">
      <w:pPr>
        <w:spacing w:line="360" w:lineRule="auto"/>
        <w:ind w:left="360" w:firstLine="360"/>
        <w:jc w:val="both"/>
        <w:rPr>
          <w:lang w:val="hr-HR"/>
        </w:rPr>
      </w:pPr>
      <w:r>
        <w:rPr>
          <w:lang w:val="hr-HR"/>
        </w:rPr>
        <w:t>.</w:t>
      </w:r>
    </w:p>
    <w:p w:rsidR="006415C6" w:rsidRDefault="006415C6" w:rsidP="00656CDD">
      <w:pPr>
        <w:pStyle w:val="BodyTextIndent"/>
        <w:ind w:left="0"/>
      </w:pPr>
    </w:p>
    <w:p w:rsidR="00656CDD" w:rsidRDefault="00656CDD" w:rsidP="00656CDD">
      <w:pPr>
        <w:pStyle w:val="BodyTextIndent"/>
        <w:ind w:left="0"/>
      </w:pPr>
    </w:p>
    <w:p w:rsidR="00656CDD" w:rsidRDefault="00656CDD" w:rsidP="00656CDD">
      <w:pPr>
        <w:pStyle w:val="BodyTextIndent"/>
        <w:ind w:left="0"/>
      </w:pPr>
    </w:p>
    <w:p w:rsidR="00656CDD" w:rsidRDefault="00656CDD" w:rsidP="00656CDD">
      <w:pPr>
        <w:pStyle w:val="BodyTextIndent"/>
        <w:ind w:left="0"/>
      </w:pPr>
    </w:p>
    <w:p w:rsidR="00656CDD" w:rsidRDefault="00656CDD" w:rsidP="00656CDD">
      <w:pPr>
        <w:pStyle w:val="BodyTextIndent"/>
        <w:ind w:left="0"/>
      </w:pPr>
    </w:p>
    <w:p w:rsidR="00656CDD" w:rsidRDefault="00656CDD" w:rsidP="00656CDD">
      <w:pPr>
        <w:pStyle w:val="BodyTextIndent"/>
        <w:ind w:left="0"/>
      </w:pPr>
    </w:p>
    <w:p w:rsidR="00656CDD" w:rsidRDefault="00656CDD" w:rsidP="00656CDD">
      <w:pPr>
        <w:pStyle w:val="BodyTextIndent"/>
        <w:ind w:left="0"/>
      </w:pPr>
    </w:p>
    <w:p w:rsidR="00656CDD" w:rsidRDefault="00D62890" w:rsidP="00D62890">
      <w:pPr>
        <w:pStyle w:val="BodyTextIndent"/>
        <w:numPr>
          <w:ilvl w:val="0"/>
          <w:numId w:val="6"/>
        </w:numPr>
      </w:pPr>
      <w:r>
        <w:t>OPIS OČEKIVANOG RAZVOJA DRUŠTVA U NAREDNOM PERIODU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Poslovnom politikom društva za 2017. godinu pretpostavljena je tendecija smanjenja troškova poslovanja, i povećanje prihoda od izdavanja u zakup raspoloživih resursa društva,kao jedinog mogućeg izvora prihoda.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CDD" w:rsidRDefault="00D62890" w:rsidP="00D62890">
      <w:pPr>
        <w:pStyle w:val="BodyTextIndent"/>
        <w:numPr>
          <w:ilvl w:val="0"/>
          <w:numId w:val="6"/>
        </w:numPr>
      </w:pPr>
      <w:r>
        <w:t>SVI VAŽNI DOGADJAJI KOJI SU NASTUPILI NAKON ZAVRŠETKA POSLOVNE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Nije bilo važnijih poslovnih dogadjaja nakon završetka poslovne godine.</w:t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CDD" w:rsidRDefault="00D62890" w:rsidP="00D62890">
      <w:pPr>
        <w:pStyle w:val="BodyTextIndent"/>
        <w:numPr>
          <w:ilvl w:val="0"/>
          <w:numId w:val="6"/>
        </w:numPr>
      </w:pPr>
      <w:r>
        <w:t>AKCIONARSKO DRUŠTVO NA POLJU ISTRAŽIVANJA I RAZVOJA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963E04">
        <w:t>kcionarsko društvo nije u 2017. godini napravilo troškove niti preuzelo bilo kakve aktivnosti u vezi sa istraživanjem i razvojem daljeg poslovanja iz razloga lošeg finansijskog rezultata.</w:t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  <w:t>4. PODACI O STEČENIM AKCIJAMA</w:t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  <w:t>Društvo ne poseduje sopstvene akcije. Društvo nije sticalo sopstvene akcije u 2017. godini kao ni u poredjenju sa ostalim finansijskim izveštajima  prethodnih godina.</w:t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  <w:r w:rsidR="00963E04">
        <w:tab/>
      </w:r>
    </w:p>
    <w:p w:rsidR="006415C6" w:rsidRDefault="00963E04" w:rsidP="00B022EC">
      <w:pPr>
        <w:pStyle w:val="BodyTextIndent"/>
        <w:numPr>
          <w:ilvl w:val="0"/>
          <w:numId w:val="6"/>
        </w:numPr>
        <w:jc w:val="both"/>
      </w:pPr>
      <w:r>
        <w:t>GLAVNI KUPCI SA STANOVIŠTA PTIHODA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EPS Beograd</w:t>
      </w:r>
      <w:r w:rsidR="00223E14">
        <w:t xml:space="preserve"> – Tent Obrenovac</w:t>
      </w:r>
      <w:r w:rsidR="00223E14">
        <w:tab/>
      </w:r>
      <w:r w:rsidR="00223E14">
        <w:tab/>
        <w:t>22.854</w:t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  <w:t xml:space="preserve">Telekom </w:t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  <w:t>8.337 rsd.</w:t>
      </w:r>
      <w:r w:rsidR="00223E14">
        <w:tab/>
      </w:r>
      <w:r w:rsidR="00223E14">
        <w:tab/>
      </w:r>
      <w:r w:rsidR="00223E14">
        <w:tab/>
      </w:r>
      <w:r w:rsidR="00223E14">
        <w:tab/>
        <w:t>Elihir Mineralna djubriva</w:t>
      </w:r>
      <w:r w:rsidR="00223E14">
        <w:tab/>
      </w:r>
      <w:r w:rsidR="00223E14">
        <w:tab/>
      </w:r>
      <w:r w:rsidR="00223E14">
        <w:tab/>
        <w:t>10.027.rsd</w:t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B022EC">
        <w:t xml:space="preserve">OPIS OČEKIVANOG </w:t>
      </w:r>
      <w:r w:rsidR="00223E14">
        <w:t>RAZVOJA DRUŠTVA</w:t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</w:r>
      <w:r w:rsidR="00223E14">
        <w:tab/>
        <w:t xml:space="preserve">Povećanje prihoda u odnosu na prethodnu godinu za </w:t>
      </w:r>
      <w:r w:rsidR="00D14228">
        <w:t>20 odsto.</w:t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</w:r>
      <w:r w:rsidR="000D067F">
        <w:tab/>
        <w:t xml:space="preserve">. </w:t>
      </w:r>
    </w:p>
    <w:p w:rsidR="006415C6" w:rsidRDefault="006415C6">
      <w:pPr>
        <w:pStyle w:val="BodyTextIndent"/>
      </w:pPr>
    </w:p>
    <w:p w:rsidR="006415C6" w:rsidRDefault="006415C6">
      <w:pPr>
        <w:pStyle w:val="BodyTextIndent"/>
      </w:pPr>
    </w:p>
    <w:p w:rsidR="006415C6" w:rsidRDefault="006415C6">
      <w:pPr>
        <w:pStyle w:val="BodyTextIndent"/>
      </w:pPr>
    </w:p>
    <w:p w:rsidR="006415C6" w:rsidRDefault="00B04708">
      <w:pPr>
        <w:spacing w:before="480" w:after="360"/>
        <w:rPr>
          <w:lang w:val="hr-HR"/>
        </w:rPr>
      </w:pPr>
      <w:r>
        <w:rPr>
          <w:b/>
          <w:lang w:val="hr-HR"/>
        </w:rPr>
        <w:br w:type="page"/>
      </w:r>
      <w:r w:rsidR="006415C6">
        <w:rPr>
          <w:b/>
          <w:lang w:val="hr-HR"/>
        </w:rPr>
        <w:lastRenderedPageBreak/>
        <w:t>1. INDIKATORI STRUKTURE PRIHODA I RASHODA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8"/>
        <w:gridCol w:w="1436"/>
      </w:tblGrid>
      <w:tr w:rsidR="00D162C2" w:rsidTr="00D162C2">
        <w:trPr>
          <w:trHeight w:val="398"/>
        </w:trPr>
        <w:tc>
          <w:tcPr>
            <w:tcW w:w="6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2C2" w:rsidRPr="00D162C2" w:rsidRDefault="00D162C2" w:rsidP="00D162C2">
            <w:pPr>
              <w:snapToGrid w:val="0"/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1.1. Poslovni prihod /ukupni prihod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D162C2" w:rsidRDefault="00525B64" w:rsidP="00656CDD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89,99</w:t>
            </w:r>
          </w:p>
        </w:tc>
      </w:tr>
      <w:tr w:rsidR="00D162C2" w:rsidTr="00656CDD">
        <w:trPr>
          <w:trHeight w:val="398"/>
        </w:trPr>
        <w:tc>
          <w:tcPr>
            <w:tcW w:w="6028" w:type="dxa"/>
            <w:shd w:val="clear" w:color="auto" w:fill="auto"/>
          </w:tcPr>
          <w:p w:rsidR="00D162C2" w:rsidRDefault="00D162C2" w:rsidP="00656CDD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1.2. Prihodi od prodaje / ukupan prihod</w:t>
            </w:r>
          </w:p>
        </w:tc>
        <w:tc>
          <w:tcPr>
            <w:tcW w:w="1436" w:type="dxa"/>
            <w:shd w:val="clear" w:color="auto" w:fill="auto"/>
          </w:tcPr>
          <w:p w:rsidR="00D162C2" w:rsidRDefault="00525B64" w:rsidP="00656CDD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0,002</w:t>
            </w:r>
          </w:p>
        </w:tc>
      </w:tr>
      <w:tr w:rsidR="00D162C2" w:rsidTr="00656CDD">
        <w:trPr>
          <w:trHeight w:val="398"/>
        </w:trPr>
        <w:tc>
          <w:tcPr>
            <w:tcW w:w="6028" w:type="dxa"/>
            <w:shd w:val="clear" w:color="auto" w:fill="auto"/>
          </w:tcPr>
          <w:p w:rsidR="00D162C2" w:rsidRDefault="00D162C2" w:rsidP="00656CDD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1.3. Prihodi od prodaje na inostr. tržište /Up</w:t>
            </w:r>
          </w:p>
        </w:tc>
        <w:tc>
          <w:tcPr>
            <w:tcW w:w="1436" w:type="dxa"/>
            <w:shd w:val="clear" w:color="auto" w:fill="auto"/>
          </w:tcPr>
          <w:p w:rsidR="00D162C2" w:rsidRDefault="00525B64" w:rsidP="00656CDD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0,068</w:t>
            </w:r>
          </w:p>
        </w:tc>
      </w:tr>
      <w:tr w:rsidR="00D162C2" w:rsidTr="00656CDD">
        <w:trPr>
          <w:trHeight w:val="398"/>
        </w:trPr>
        <w:tc>
          <w:tcPr>
            <w:tcW w:w="6028" w:type="dxa"/>
            <w:shd w:val="clear" w:color="auto" w:fill="auto"/>
          </w:tcPr>
          <w:p w:rsidR="00D162C2" w:rsidRDefault="00D162C2" w:rsidP="00656CDD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1.4. Prihodi od usl. na domać.tržištu/UP</w:t>
            </w:r>
          </w:p>
        </w:tc>
        <w:tc>
          <w:tcPr>
            <w:tcW w:w="1436" w:type="dxa"/>
            <w:shd w:val="clear" w:color="auto" w:fill="auto"/>
          </w:tcPr>
          <w:p w:rsidR="00D162C2" w:rsidRDefault="00525B64" w:rsidP="00656CDD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89,92</w:t>
            </w:r>
          </w:p>
        </w:tc>
      </w:tr>
      <w:tr w:rsidR="00D162C2" w:rsidTr="00656CDD">
        <w:trPr>
          <w:trHeight w:val="413"/>
        </w:trPr>
        <w:tc>
          <w:tcPr>
            <w:tcW w:w="6028" w:type="dxa"/>
            <w:tcBorders>
              <w:top w:val="single" w:sz="4" w:space="0" w:color="auto"/>
            </w:tcBorders>
            <w:shd w:val="clear" w:color="auto" w:fill="auto"/>
          </w:tcPr>
          <w:p w:rsidR="00D162C2" w:rsidRDefault="00D162C2" w:rsidP="00C90265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1.5. Finans. prihod / Up</w:t>
            </w:r>
          </w:p>
        </w:tc>
        <w:tc>
          <w:tcPr>
            <w:tcW w:w="1436" w:type="dxa"/>
            <w:shd w:val="clear" w:color="auto" w:fill="auto"/>
          </w:tcPr>
          <w:p w:rsidR="00D162C2" w:rsidRDefault="00525B64" w:rsidP="00656CDD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0,99</w:t>
            </w:r>
          </w:p>
        </w:tc>
      </w:tr>
      <w:tr w:rsidR="00D162C2" w:rsidTr="00656CDD">
        <w:trPr>
          <w:trHeight w:val="413"/>
        </w:trPr>
        <w:tc>
          <w:tcPr>
            <w:tcW w:w="6028" w:type="dxa"/>
            <w:tcBorders>
              <w:bottom w:val="single" w:sz="4" w:space="0" w:color="auto"/>
            </w:tcBorders>
            <w:shd w:val="clear" w:color="auto" w:fill="auto"/>
          </w:tcPr>
          <w:p w:rsidR="00D162C2" w:rsidRDefault="00D162C2" w:rsidP="00C90265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1.6. Ostali prihodi / Up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D162C2" w:rsidRDefault="00525B64" w:rsidP="00656CDD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9,01</w:t>
            </w:r>
          </w:p>
        </w:tc>
      </w:tr>
    </w:tbl>
    <w:p w:rsidR="006415C6" w:rsidRDefault="006415C6">
      <w:pPr>
        <w:jc w:val="both"/>
      </w:pPr>
    </w:p>
    <w:p w:rsidR="006415C6" w:rsidRDefault="006415C6">
      <w:pPr>
        <w:rPr>
          <w:b/>
          <w:lang w:val="hr-HR"/>
        </w:rPr>
      </w:pPr>
      <w:r>
        <w:rPr>
          <w:b/>
          <w:lang w:val="hr-HR"/>
        </w:rPr>
        <w:t>2. INDIKATORI EKONOMIČNOSTI POSLOVANJA</w:t>
      </w:r>
    </w:p>
    <w:p w:rsidR="006415C6" w:rsidRDefault="006415C6">
      <w:pPr>
        <w:ind w:left="360"/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048"/>
        <w:gridCol w:w="1440"/>
      </w:tblGrid>
      <w:tr w:rsidR="00D162C2" w:rsidTr="00D162C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2C2" w:rsidRDefault="00D162C2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2.1. Ukup.prihod / ukupan rashod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2C2" w:rsidRDefault="00525B64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76,80</w:t>
            </w:r>
          </w:p>
        </w:tc>
      </w:tr>
      <w:tr w:rsidR="00D162C2" w:rsidTr="00D162C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2C2" w:rsidRDefault="00D162C2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2.2. Poslovni prihodi / poslovni rashodi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2C2" w:rsidRDefault="00525B64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92,25</w:t>
            </w:r>
          </w:p>
        </w:tc>
      </w:tr>
      <w:tr w:rsidR="00D162C2" w:rsidTr="00D162C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2C2" w:rsidRDefault="00D162C2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2.3. Prihodi od kamate / rashodi kamata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2C2" w:rsidRDefault="00525B64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45,041</w:t>
            </w:r>
          </w:p>
        </w:tc>
      </w:tr>
    </w:tbl>
    <w:p w:rsidR="006415C6" w:rsidRDefault="006415C6">
      <w:pPr>
        <w:spacing w:before="360"/>
        <w:rPr>
          <w:b/>
          <w:lang w:val="hr-HR"/>
        </w:rPr>
      </w:pPr>
      <w:r>
        <w:rPr>
          <w:b/>
          <w:lang w:val="hr-HR"/>
        </w:rPr>
        <w:t>3.INDIKATORI  BRUTO I NETO FINANSIJSKIH REZULTATA</w:t>
      </w:r>
    </w:p>
    <w:p w:rsidR="006415C6" w:rsidRDefault="006415C6">
      <w:pPr>
        <w:ind w:left="360"/>
        <w:rPr>
          <w:b/>
          <w:lang w:val="hr-HR"/>
        </w:rPr>
      </w:pPr>
    </w:p>
    <w:p w:rsidR="006415C6" w:rsidRDefault="006415C6">
      <w:pPr>
        <w:rPr>
          <w:b/>
          <w:lang w:val="hr-HR"/>
        </w:rPr>
      </w:pPr>
      <w:r>
        <w:rPr>
          <w:b/>
          <w:lang w:val="hr-HR"/>
        </w:rPr>
        <w:t>RENTABILNOST</w:t>
      </w:r>
    </w:p>
    <w:p w:rsidR="006415C6" w:rsidRDefault="006415C6">
      <w:pPr>
        <w:ind w:left="360"/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048"/>
        <w:gridCol w:w="1440"/>
      </w:tblGrid>
      <w:tr w:rsidR="00D162C2" w:rsidTr="00D162C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2C2" w:rsidRDefault="00D162C2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3.1. Finans. rezultat / ukupan prihod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2C2" w:rsidRDefault="00525B64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29,056</w:t>
            </w:r>
          </w:p>
        </w:tc>
      </w:tr>
      <w:tr w:rsidR="00D162C2" w:rsidTr="00D162C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2C2" w:rsidRDefault="00D162C2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3.2. Finans. rezultat / ukupana Aktiva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2C2" w:rsidRDefault="00525B64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2,80</w:t>
            </w:r>
          </w:p>
        </w:tc>
      </w:tr>
      <w:tr w:rsidR="00D162C2" w:rsidTr="00D162C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2C2" w:rsidRDefault="00D162C2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3.3. Rashodi kamata / fin. rezultat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2C2" w:rsidRDefault="00AC0DAA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7,31</w:t>
            </w:r>
          </w:p>
        </w:tc>
      </w:tr>
    </w:tbl>
    <w:p w:rsidR="006415C6" w:rsidRDefault="006415C6"/>
    <w:p w:rsidR="006415C6" w:rsidRDefault="006415C6">
      <w:pPr>
        <w:rPr>
          <w:b/>
          <w:lang w:val="hr-HR"/>
        </w:rPr>
      </w:pPr>
      <w:r>
        <w:rPr>
          <w:b/>
          <w:lang w:val="hr-HR"/>
        </w:rPr>
        <w:t>4. INDIKATORI OPŠTE LIKVIDNOSTI</w:t>
      </w:r>
    </w:p>
    <w:p w:rsidR="006415C6" w:rsidRDefault="006415C6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048"/>
        <w:gridCol w:w="1440"/>
      </w:tblGrid>
      <w:tr w:rsidR="00D162C2" w:rsidTr="00D162C2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2C2" w:rsidRDefault="00D162C2">
            <w:pPr>
              <w:snapToGri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4.1. Obrtna imovina / krat. obaveze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2C2" w:rsidRDefault="00AC0DAA">
            <w:pPr>
              <w:snapToGrid w:val="0"/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12,10</w:t>
            </w:r>
          </w:p>
        </w:tc>
      </w:tr>
    </w:tbl>
    <w:p w:rsidR="006415C6" w:rsidRDefault="006415C6">
      <w:pPr>
        <w:spacing w:before="240" w:after="240"/>
        <w:rPr>
          <w:lang w:val="hr-HR"/>
        </w:rPr>
      </w:pPr>
      <w:r>
        <w:rPr>
          <w:b/>
          <w:lang w:val="hr-HR"/>
        </w:rPr>
        <w:t>5. INDIKATORI UBRZANE I TEKUĆE LIKVIDNOSTI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048"/>
        <w:gridCol w:w="1440"/>
      </w:tblGrid>
      <w:tr w:rsidR="00D162C2" w:rsidTr="00AC0DAA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2C2" w:rsidRDefault="00D162C2">
            <w:pPr>
              <w:snapToGrid w:val="0"/>
            </w:pPr>
            <w:r>
              <w:rPr>
                <w:lang w:val="hr-HR"/>
              </w:rPr>
              <w:t>5.1. Gotovina / kratk. obaveze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2C2" w:rsidRDefault="00AC0DAA" w:rsidP="00D162C2">
            <w:pPr>
              <w:snapToGrid w:val="0"/>
              <w:jc w:val="right"/>
            </w:pPr>
            <w:r>
              <w:t>6,10</w:t>
            </w:r>
          </w:p>
        </w:tc>
      </w:tr>
    </w:tbl>
    <w:p w:rsidR="00BC6F02" w:rsidRDefault="00BC6F02" w:rsidP="00BC6F02">
      <w:pPr>
        <w:spacing w:before="360"/>
        <w:rPr>
          <w:b/>
        </w:rPr>
      </w:pPr>
    </w:p>
    <w:p w:rsidR="006415C6" w:rsidRPr="008B5540" w:rsidRDefault="008B5540" w:rsidP="008B5540">
      <w:pPr>
        <w:ind w:left="1440" w:firstLine="720"/>
        <w:jc w:val="both"/>
        <w:rPr>
          <w:b/>
          <w:lang w:val="sr-Latn-CS"/>
        </w:rPr>
      </w:pPr>
      <w:r>
        <w:rPr>
          <w:b/>
        </w:rPr>
        <w:t xml:space="preserve">                                       </w:t>
      </w:r>
      <w:r w:rsidR="00B4612F">
        <w:rPr>
          <w:b/>
          <w:lang w:val="sr-Latn-CS"/>
        </w:rPr>
        <w:t>ZAKONSKI ZASTUPNIK</w:t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>
        <w:rPr>
          <w:b/>
          <w:lang w:val="sr-Latn-CS"/>
        </w:rPr>
        <w:t xml:space="preserve">      </w:t>
      </w:r>
      <w:bookmarkStart w:id="0" w:name="_GoBack"/>
      <w:bookmarkEnd w:id="0"/>
      <w:r w:rsidR="00B4612F">
        <w:rPr>
          <w:b/>
          <w:lang w:val="sr-Latn-CS"/>
        </w:rPr>
        <w:t>NINKOVIĆ DRAGAN</w:t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  <w:r w:rsidR="00B4612F">
        <w:rPr>
          <w:b/>
          <w:lang w:val="sr-Latn-CS"/>
        </w:rPr>
        <w:tab/>
      </w:r>
    </w:p>
    <w:sectPr w:rsidR="006415C6" w:rsidRPr="008B5540" w:rsidSect="00747F44">
      <w:headerReference w:type="default" r:id="rId9"/>
      <w:pgSz w:w="12240" w:h="15840"/>
      <w:pgMar w:top="1354" w:right="1800" w:bottom="1175" w:left="1635" w:header="1078" w:footer="89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7B" w:rsidRDefault="00AD237B">
      <w:r>
        <w:separator/>
      </w:r>
    </w:p>
  </w:endnote>
  <w:endnote w:type="continuationSeparator" w:id="0">
    <w:p w:rsidR="00AD237B" w:rsidRDefault="00AD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7B" w:rsidRDefault="00AD237B">
      <w:r>
        <w:separator/>
      </w:r>
    </w:p>
  </w:footnote>
  <w:footnote w:type="continuationSeparator" w:id="0">
    <w:p w:rsidR="00AD237B" w:rsidRDefault="00AD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374" w:rsidRDefault="009B5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hr-HR"/>
      </w:rPr>
    </w:lvl>
  </w:abstractNum>
  <w:abstractNum w:abstractNumId="2" w15:restartNumberingAfterBreak="0">
    <w:nsid w:val="00000003"/>
    <w:multiLevelType w:val="multilevel"/>
    <w:tmpl w:val="DED2AD8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lang w:val="de-D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D00DCD"/>
    <w:multiLevelType w:val="hybridMultilevel"/>
    <w:tmpl w:val="2CFE5CB2"/>
    <w:lvl w:ilvl="0" w:tplc="2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2BB"/>
    <w:multiLevelType w:val="hybridMultilevel"/>
    <w:tmpl w:val="BE262BC8"/>
    <w:lvl w:ilvl="0" w:tplc="BD3C35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FEE960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65B1F0A"/>
    <w:multiLevelType w:val="hybridMultilevel"/>
    <w:tmpl w:val="C3D454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270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C7"/>
    <w:rsid w:val="00046412"/>
    <w:rsid w:val="00057E37"/>
    <w:rsid w:val="00090153"/>
    <w:rsid w:val="000A36EA"/>
    <w:rsid w:val="000B6027"/>
    <w:rsid w:val="000D067F"/>
    <w:rsid w:val="000F3634"/>
    <w:rsid w:val="001662F4"/>
    <w:rsid w:val="001E458A"/>
    <w:rsid w:val="00221E0D"/>
    <w:rsid w:val="00223E14"/>
    <w:rsid w:val="002408B9"/>
    <w:rsid w:val="00276351"/>
    <w:rsid w:val="00362A52"/>
    <w:rsid w:val="003738E0"/>
    <w:rsid w:val="00400E7A"/>
    <w:rsid w:val="004310C5"/>
    <w:rsid w:val="00481DF3"/>
    <w:rsid w:val="0048441C"/>
    <w:rsid w:val="004915BE"/>
    <w:rsid w:val="00495199"/>
    <w:rsid w:val="004B144B"/>
    <w:rsid w:val="004B2840"/>
    <w:rsid w:val="00525113"/>
    <w:rsid w:val="00525B64"/>
    <w:rsid w:val="00543E7C"/>
    <w:rsid w:val="005F61DF"/>
    <w:rsid w:val="00602612"/>
    <w:rsid w:val="006226C1"/>
    <w:rsid w:val="006415C6"/>
    <w:rsid w:val="00650ECB"/>
    <w:rsid w:val="00656CDD"/>
    <w:rsid w:val="00682C21"/>
    <w:rsid w:val="006A63CE"/>
    <w:rsid w:val="006A6BD0"/>
    <w:rsid w:val="006B433D"/>
    <w:rsid w:val="006D6B7B"/>
    <w:rsid w:val="006D7875"/>
    <w:rsid w:val="00707E51"/>
    <w:rsid w:val="00747F44"/>
    <w:rsid w:val="00751C16"/>
    <w:rsid w:val="007700D6"/>
    <w:rsid w:val="00786E29"/>
    <w:rsid w:val="007946EB"/>
    <w:rsid w:val="00831436"/>
    <w:rsid w:val="008334CD"/>
    <w:rsid w:val="008512B2"/>
    <w:rsid w:val="00866C05"/>
    <w:rsid w:val="008976E9"/>
    <w:rsid w:val="008B5540"/>
    <w:rsid w:val="0093029A"/>
    <w:rsid w:val="00950604"/>
    <w:rsid w:val="00963E04"/>
    <w:rsid w:val="009A2053"/>
    <w:rsid w:val="009A4431"/>
    <w:rsid w:val="009B4589"/>
    <w:rsid w:val="009B5374"/>
    <w:rsid w:val="009C001C"/>
    <w:rsid w:val="009F3885"/>
    <w:rsid w:val="009F6B63"/>
    <w:rsid w:val="00A01FFD"/>
    <w:rsid w:val="00A54BA9"/>
    <w:rsid w:val="00A65D26"/>
    <w:rsid w:val="00A67709"/>
    <w:rsid w:val="00A77945"/>
    <w:rsid w:val="00AB2109"/>
    <w:rsid w:val="00AC0DAA"/>
    <w:rsid w:val="00AD237B"/>
    <w:rsid w:val="00AE2C93"/>
    <w:rsid w:val="00AE54EC"/>
    <w:rsid w:val="00B022EC"/>
    <w:rsid w:val="00B02C05"/>
    <w:rsid w:val="00B04708"/>
    <w:rsid w:val="00B161A4"/>
    <w:rsid w:val="00B4612F"/>
    <w:rsid w:val="00B50F2A"/>
    <w:rsid w:val="00B77918"/>
    <w:rsid w:val="00B91CEB"/>
    <w:rsid w:val="00B97247"/>
    <w:rsid w:val="00BB2FCF"/>
    <w:rsid w:val="00BC1D34"/>
    <w:rsid w:val="00BC2A44"/>
    <w:rsid w:val="00BC6F02"/>
    <w:rsid w:val="00BF1431"/>
    <w:rsid w:val="00BF254B"/>
    <w:rsid w:val="00C13B56"/>
    <w:rsid w:val="00C201FF"/>
    <w:rsid w:val="00C6511E"/>
    <w:rsid w:val="00C90265"/>
    <w:rsid w:val="00CD29DA"/>
    <w:rsid w:val="00CD374C"/>
    <w:rsid w:val="00D14228"/>
    <w:rsid w:val="00D162C2"/>
    <w:rsid w:val="00D4076B"/>
    <w:rsid w:val="00D500FE"/>
    <w:rsid w:val="00D62890"/>
    <w:rsid w:val="00D70BB3"/>
    <w:rsid w:val="00D91A78"/>
    <w:rsid w:val="00DE0DB7"/>
    <w:rsid w:val="00DE66EB"/>
    <w:rsid w:val="00E269C7"/>
    <w:rsid w:val="00E522C5"/>
    <w:rsid w:val="00E96147"/>
    <w:rsid w:val="00EA58A6"/>
    <w:rsid w:val="00EA6748"/>
    <w:rsid w:val="00EB7DAD"/>
    <w:rsid w:val="00EC2CFA"/>
    <w:rsid w:val="00F436CB"/>
    <w:rsid w:val="00F4450C"/>
    <w:rsid w:val="00F6288B"/>
    <w:rsid w:val="00FA1100"/>
    <w:rsid w:val="00FC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873AC"/>
  <w15:docId w15:val="{13987412-B04A-4861-A10B-96BD9474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4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47F44"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747F44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rsid w:val="00747F44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47F44"/>
    <w:pPr>
      <w:keepNext/>
      <w:tabs>
        <w:tab w:val="num" w:pos="0"/>
      </w:tabs>
      <w:spacing w:before="3960"/>
      <w:ind w:left="864" w:hanging="864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747F44"/>
    <w:pPr>
      <w:keepNext/>
      <w:tabs>
        <w:tab w:val="num" w:pos="0"/>
      </w:tabs>
      <w:spacing w:before="120"/>
      <w:ind w:left="357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47F44"/>
    <w:pPr>
      <w:keepNext/>
      <w:tabs>
        <w:tab w:val="num" w:pos="0"/>
      </w:tabs>
      <w:spacing w:before="240"/>
      <w:ind w:left="1152" w:hanging="1152"/>
      <w:outlineLvl w:val="5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47F44"/>
  </w:style>
  <w:style w:type="character" w:customStyle="1" w:styleId="WW8Num1z1">
    <w:name w:val="WW8Num1z1"/>
    <w:rsid w:val="00747F44"/>
  </w:style>
  <w:style w:type="character" w:customStyle="1" w:styleId="WW8Num1z2">
    <w:name w:val="WW8Num1z2"/>
    <w:rsid w:val="00747F44"/>
  </w:style>
  <w:style w:type="character" w:customStyle="1" w:styleId="WW8Num1z3">
    <w:name w:val="WW8Num1z3"/>
    <w:rsid w:val="00747F44"/>
  </w:style>
  <w:style w:type="character" w:customStyle="1" w:styleId="WW8Num1z4">
    <w:name w:val="WW8Num1z4"/>
    <w:rsid w:val="00747F44"/>
  </w:style>
  <w:style w:type="character" w:customStyle="1" w:styleId="WW8Num1z5">
    <w:name w:val="WW8Num1z5"/>
    <w:rsid w:val="00747F44"/>
  </w:style>
  <w:style w:type="character" w:customStyle="1" w:styleId="WW8Num1z6">
    <w:name w:val="WW8Num1z6"/>
    <w:rsid w:val="00747F44"/>
  </w:style>
  <w:style w:type="character" w:customStyle="1" w:styleId="WW8Num1z7">
    <w:name w:val="WW8Num1z7"/>
    <w:rsid w:val="00747F44"/>
  </w:style>
  <w:style w:type="character" w:customStyle="1" w:styleId="WW8Num1z8">
    <w:name w:val="WW8Num1z8"/>
    <w:rsid w:val="00747F44"/>
  </w:style>
  <w:style w:type="character" w:customStyle="1" w:styleId="WW8Num2z0">
    <w:name w:val="WW8Num2z0"/>
    <w:rsid w:val="00747F44"/>
    <w:rPr>
      <w:rFonts w:ascii="Times New Roman" w:hAnsi="Times New Roman" w:cs="Times New Roman"/>
      <w:lang w:val="hr-HR"/>
    </w:rPr>
  </w:style>
  <w:style w:type="character" w:customStyle="1" w:styleId="WW8Num3z0">
    <w:name w:val="WW8Num3z0"/>
    <w:rsid w:val="00747F44"/>
    <w:rPr>
      <w:rFonts w:ascii="Times New Roman" w:eastAsia="Times New Roman" w:hAnsi="Times New Roman" w:cs="Times New Roman"/>
      <w:b/>
      <w:bCs/>
      <w:lang w:val="de-DE"/>
    </w:rPr>
  </w:style>
  <w:style w:type="character" w:customStyle="1" w:styleId="Absatz-Standardschriftart">
    <w:name w:val="Absatz-Standardschriftart"/>
    <w:rsid w:val="00747F44"/>
  </w:style>
  <w:style w:type="character" w:customStyle="1" w:styleId="WW8Num3z1">
    <w:name w:val="WW8Num3z1"/>
    <w:rsid w:val="00747F44"/>
    <w:rPr>
      <w:rFonts w:ascii="Courier New" w:hAnsi="Courier New" w:cs="Courier New"/>
    </w:rPr>
  </w:style>
  <w:style w:type="character" w:customStyle="1" w:styleId="WW8Num3z2">
    <w:name w:val="WW8Num3z2"/>
    <w:rsid w:val="00747F44"/>
    <w:rPr>
      <w:rFonts w:ascii="Wingdings" w:hAnsi="Wingdings" w:cs="Wingdings"/>
    </w:rPr>
  </w:style>
  <w:style w:type="character" w:customStyle="1" w:styleId="WW8Num3z3">
    <w:name w:val="WW8Num3z3"/>
    <w:rsid w:val="00747F44"/>
    <w:rPr>
      <w:rFonts w:ascii="Symbol" w:hAnsi="Symbol" w:cs="Symbol"/>
    </w:rPr>
  </w:style>
  <w:style w:type="character" w:styleId="PageNumber">
    <w:name w:val="page number"/>
    <w:basedOn w:val="DefaultParagraphFont"/>
    <w:rsid w:val="00747F44"/>
  </w:style>
  <w:style w:type="paragraph" w:customStyle="1" w:styleId="Heading">
    <w:name w:val="Heading"/>
    <w:basedOn w:val="Normal"/>
    <w:next w:val="BodyText"/>
    <w:rsid w:val="00747F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47F44"/>
    <w:pPr>
      <w:spacing w:after="120"/>
    </w:pPr>
  </w:style>
  <w:style w:type="paragraph" w:styleId="List">
    <w:name w:val="List"/>
    <w:basedOn w:val="BodyText"/>
    <w:rsid w:val="00747F44"/>
    <w:rPr>
      <w:rFonts w:cs="Mangal"/>
    </w:rPr>
  </w:style>
  <w:style w:type="paragraph" w:styleId="Caption">
    <w:name w:val="caption"/>
    <w:basedOn w:val="Normal"/>
    <w:qFormat/>
    <w:rsid w:val="00747F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47F44"/>
    <w:pPr>
      <w:suppressLineNumbers/>
    </w:pPr>
    <w:rPr>
      <w:rFonts w:cs="Mangal"/>
    </w:rPr>
  </w:style>
  <w:style w:type="paragraph" w:customStyle="1" w:styleId="a">
    <w:name w:val="Заглавље"/>
    <w:basedOn w:val="Normal"/>
    <w:next w:val="BodyText"/>
    <w:rsid w:val="00747F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0">
    <w:name w:val="Наслов"/>
    <w:basedOn w:val="Normal"/>
    <w:rsid w:val="00747F44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747F44"/>
    <w:pPr>
      <w:suppressLineNumbers/>
    </w:pPr>
    <w:rPr>
      <w:rFonts w:cs="Mangal"/>
    </w:rPr>
  </w:style>
  <w:style w:type="paragraph" w:styleId="Footer">
    <w:name w:val="footer"/>
    <w:basedOn w:val="Normal"/>
    <w:rsid w:val="00747F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47F44"/>
    <w:pPr>
      <w:spacing w:before="120"/>
      <w:ind w:left="357"/>
    </w:pPr>
    <w:rPr>
      <w:lang w:val="hr-HR"/>
    </w:rPr>
  </w:style>
  <w:style w:type="paragraph" w:styleId="BalloonText">
    <w:name w:val="Balloon Text"/>
    <w:basedOn w:val="Normal"/>
    <w:rsid w:val="00747F44"/>
    <w:rPr>
      <w:rFonts w:ascii="Tahoma" w:hAnsi="Tahoma" w:cs="Tahoma"/>
      <w:sz w:val="16"/>
      <w:szCs w:val="16"/>
    </w:rPr>
  </w:style>
  <w:style w:type="paragraph" w:customStyle="1" w:styleId="a2">
    <w:name w:val="Садржај табеле"/>
    <w:basedOn w:val="Normal"/>
    <w:rsid w:val="00747F44"/>
    <w:pPr>
      <w:suppressLineNumbers/>
    </w:pPr>
  </w:style>
  <w:style w:type="paragraph" w:customStyle="1" w:styleId="a3">
    <w:name w:val="Заглавље табеле"/>
    <w:basedOn w:val="a2"/>
    <w:rsid w:val="00747F44"/>
    <w:pPr>
      <w:jc w:val="center"/>
    </w:pPr>
    <w:rPr>
      <w:b/>
      <w:bCs/>
    </w:rPr>
  </w:style>
  <w:style w:type="paragraph" w:customStyle="1" w:styleId="a4">
    <w:name w:val="Садржај оквира"/>
    <w:basedOn w:val="BodyText"/>
    <w:rsid w:val="00747F44"/>
  </w:style>
  <w:style w:type="paragraph" w:styleId="Header">
    <w:name w:val="header"/>
    <w:basedOn w:val="Normal"/>
    <w:rsid w:val="00747F4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747F44"/>
    <w:pPr>
      <w:suppressLineNumbers/>
    </w:pPr>
  </w:style>
  <w:style w:type="paragraph" w:customStyle="1" w:styleId="TableHeading">
    <w:name w:val="Table Heading"/>
    <w:basedOn w:val="TableContents"/>
    <w:rsid w:val="00747F4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BC6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0A3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zonesab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6A67-A6DC-4539-B504-C30AE3A1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SLOBODNA ZONA “ŠABAC” A</vt:lpstr>
    </vt:vector>
  </TitlesOfParts>
  <Company/>
  <LinksUpToDate>false</LinksUpToDate>
  <CharactersWithSpaces>12505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http://www.freezonesabac.com/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SLOBODNA ZONA “ŠABAC” A</dc:title>
  <dc:creator>Zorica</dc:creator>
  <cp:lastModifiedBy>PC</cp:lastModifiedBy>
  <cp:revision>6</cp:revision>
  <cp:lastPrinted>2018-05-09T07:53:00Z</cp:lastPrinted>
  <dcterms:created xsi:type="dcterms:W3CDTF">2018-04-26T05:42:00Z</dcterms:created>
  <dcterms:modified xsi:type="dcterms:W3CDTF">2018-05-09T07:59:00Z</dcterms:modified>
</cp:coreProperties>
</file>